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p14">
  <w:body>
    <w:p w:rsidR="00477D32" w:rsidRDefault="00477D32" w14:paraId="14DCA197" w14:textId="77277120">
      <w:pPr>
        <w:pStyle w:val="Body"/>
        <w:jc w:val="center"/>
        <w:rPr>
          <w:color w:val="5F497A"/>
          <w:u w:color="5F497A"/>
        </w:rPr>
      </w:pPr>
    </w:p>
    <w:p w:rsidRPr="00064CF2" w:rsidR="00477D32" w:rsidRDefault="00477D32" w14:paraId="6F2FD7FF" w14:textId="77777777">
      <w:pPr>
        <w:pStyle w:val="Body"/>
        <w:jc w:val="center"/>
        <w:rPr>
          <w:rFonts w:ascii="Verdana Bold"/>
          <w:color w:val="5F497A"/>
          <w:sz w:val="26"/>
          <w:szCs w:val="24"/>
          <w:u w:color="5F497A"/>
        </w:rPr>
      </w:pPr>
    </w:p>
    <w:p w:rsidR="559D88B6" w:rsidP="559D88B6" w:rsidRDefault="559D88B6" w14:paraId="5375A180" w14:textId="4A3C8A9D">
      <w:pPr>
        <w:pStyle w:val="Body"/>
        <w:jc w:val="center"/>
      </w:pPr>
      <w:r w:rsidRPr="559D88B6">
        <w:rPr>
          <w:rFonts w:ascii="Verdana Bold"/>
          <w:b/>
          <w:bCs/>
          <w:color w:val="215868"/>
          <w:sz w:val="30"/>
          <w:szCs w:val="30"/>
          <w:lang w:val="en-US"/>
        </w:rPr>
        <w:t>Active Partnerships</w:t>
      </w:r>
    </w:p>
    <w:p w:rsidR="00A77C67" w:rsidP="19BD0311" w:rsidRDefault="19BD0311" w14:paraId="39DAE02E" w14:textId="77777777">
      <w:pPr>
        <w:pStyle w:val="Body"/>
        <w:jc w:val="center"/>
        <w:rPr>
          <w:rFonts w:ascii="Verdana Bold"/>
          <w:b/>
          <w:bCs/>
          <w:color w:val="215868"/>
          <w:sz w:val="30"/>
          <w:szCs w:val="30"/>
          <w:lang w:val="en-US"/>
        </w:rPr>
      </w:pPr>
      <w:r w:rsidRPr="19BD0311">
        <w:rPr>
          <w:rFonts w:ascii="Verdana Bold"/>
          <w:b/>
          <w:bCs/>
          <w:color w:val="215868"/>
          <w:sz w:val="30"/>
          <w:szCs w:val="30"/>
          <w:lang w:val="en-US"/>
        </w:rPr>
        <w:t xml:space="preserve">Equality </w:t>
      </w:r>
      <w:r w:rsidR="009A1A24">
        <w:rPr>
          <w:rFonts w:ascii="Verdana Bold"/>
          <w:b/>
          <w:bCs/>
          <w:color w:val="215868"/>
          <w:sz w:val="30"/>
          <w:szCs w:val="30"/>
          <w:lang w:val="en-US"/>
        </w:rPr>
        <w:t xml:space="preserve">&amp; Diversity </w:t>
      </w:r>
      <w:r w:rsidRPr="19BD0311">
        <w:rPr>
          <w:rFonts w:ascii="Verdana Bold"/>
          <w:b/>
          <w:bCs/>
          <w:color w:val="215868"/>
          <w:sz w:val="30"/>
          <w:szCs w:val="30"/>
          <w:lang w:val="en-US"/>
        </w:rPr>
        <w:t xml:space="preserve">Policy </w:t>
      </w:r>
      <w:r w:rsidR="00A77C67">
        <w:rPr>
          <w:rFonts w:ascii="Verdana Bold"/>
          <w:b/>
          <w:bCs/>
          <w:color w:val="215868"/>
          <w:sz w:val="30"/>
          <w:szCs w:val="30"/>
          <w:lang w:val="en-US"/>
        </w:rPr>
        <w:t>2017- 21</w:t>
      </w:r>
    </w:p>
    <w:p w:rsidRPr="00562BED" w:rsidR="00477D32" w:rsidP="19BD0311" w:rsidRDefault="19BD0311" w14:paraId="197E500B" w14:textId="3212B617">
      <w:pPr>
        <w:pStyle w:val="Body"/>
        <w:jc w:val="center"/>
        <w:rPr>
          <w:rFonts w:ascii="Verdana Bold"/>
          <w:b/>
          <w:bCs/>
          <w:color w:val="215868"/>
          <w:sz w:val="30"/>
          <w:szCs w:val="30"/>
          <w:lang w:val="en-US"/>
        </w:rPr>
      </w:pPr>
      <w:r w:rsidRPr="19BD0311">
        <w:rPr>
          <w:rFonts w:ascii="Verdana Bold"/>
          <w:b/>
          <w:bCs/>
          <w:color w:val="215868"/>
          <w:sz w:val="30"/>
          <w:szCs w:val="30"/>
          <w:lang w:val="en-US"/>
        </w:rPr>
        <w:t>and Action Plan</w:t>
      </w:r>
      <w:r w:rsidR="00A77C67">
        <w:rPr>
          <w:rFonts w:ascii="Verdana Bold"/>
          <w:b/>
          <w:bCs/>
          <w:color w:val="215868"/>
          <w:sz w:val="30"/>
          <w:szCs w:val="30"/>
          <w:lang w:val="en-US"/>
        </w:rPr>
        <w:t xml:space="preserve"> 2019</w:t>
      </w:r>
      <w:r w:rsidR="00BE0CF3">
        <w:rPr>
          <w:rFonts w:ascii="Verdana Bold"/>
          <w:b/>
          <w:bCs/>
          <w:color w:val="215868"/>
          <w:sz w:val="30"/>
          <w:szCs w:val="30"/>
          <w:lang w:val="en-US"/>
        </w:rPr>
        <w:t>-20</w:t>
      </w:r>
    </w:p>
    <w:p w:rsidRPr="00D16ABF" w:rsidR="000A5701" w:rsidP="000A5701" w:rsidRDefault="000A5701" w14:paraId="6350A70A" w14:textId="77777777">
      <w:pPr>
        <w:pStyle w:val="Body"/>
        <w:rPr>
          <w:rFonts w:ascii="Verdana Bold" w:hAnsi="Verdana Bold" w:eastAsia="Verdana Bold" w:cs="Verdana Bold"/>
          <w:color w:val="215868" w:themeColor="accent5" w:themeShade="80"/>
          <w:sz w:val="30"/>
          <w:szCs w:val="24"/>
          <w:u w:color="5F497A"/>
        </w:rPr>
      </w:pPr>
    </w:p>
    <w:p w:rsidR="00FF42D4" w:rsidRDefault="00FF42D4" w14:paraId="1DD179F5" w14:textId="77777777">
      <w:pPr>
        <w:pStyle w:val="Body"/>
        <w:jc w:val="center"/>
        <w:rPr>
          <w:rFonts w:ascii="Verdana Bold"/>
          <w:color w:val="5F497A"/>
          <w:sz w:val="26"/>
          <w:szCs w:val="24"/>
          <w:u w:color="5F497A"/>
        </w:rPr>
      </w:pPr>
    </w:p>
    <w:p w:rsidRPr="00FF42D4" w:rsidR="00FF42D4" w:rsidP="559D88B6" w:rsidRDefault="559D88B6" w14:paraId="2CE8B1D3" w14:textId="47472638">
      <w:pPr>
        <w:pStyle w:val="Body"/>
        <w:jc w:val="center"/>
        <w:rPr>
          <w:b/>
          <w:bCs/>
        </w:rPr>
        <w:sectPr w:rsidRPr="00FF42D4" w:rsidR="00FF42D4">
          <w:headerReference w:type="even" r:id="rId11"/>
          <w:headerReference w:type="default" r:id="rId12"/>
          <w:footerReference w:type="even" r:id="rId13"/>
          <w:footerReference w:type="default" r:id="rId14"/>
          <w:headerReference w:type="first" r:id="rId15"/>
          <w:footerReference w:type="first" r:id="rId16"/>
          <w:pgSz w:w="11900" w:h="16840" w:orient="portrait"/>
          <w:pgMar w:top="1440" w:right="1440" w:bottom="1440" w:left="1440" w:header="709" w:footer="709" w:gutter="0"/>
          <w:cols w:space="720"/>
        </w:sectPr>
      </w:pPr>
      <w:r w:rsidRPr="559D88B6">
        <w:rPr>
          <w:b/>
          <w:bCs/>
        </w:rPr>
        <w:t xml:space="preserve">Approved by Active Partnerships Board </w:t>
      </w:r>
      <w:r w:rsidRPr="559D88B6">
        <w:rPr>
          <w:b/>
          <w:bCs/>
          <w:highlight w:val="yellow"/>
        </w:rPr>
        <w:t>(insert date)</w:t>
      </w:r>
    </w:p>
    <w:p w:rsidRPr="004D1154" w:rsidR="00477D32" w:rsidP="19BD0311" w:rsidRDefault="19BD0311" w14:paraId="75FABF92" w14:textId="77777777">
      <w:pPr>
        <w:pStyle w:val="Body"/>
        <w:rPr>
          <w:rFonts w:asciiTheme="minorHAnsi" w:hAnsiTheme="minorHAnsi"/>
          <w:b/>
          <w:bCs/>
          <w:sz w:val="22"/>
          <w:szCs w:val="22"/>
          <w:lang w:val="en-US"/>
        </w:rPr>
      </w:pPr>
      <w:r w:rsidRPr="19BD0311">
        <w:rPr>
          <w:rFonts w:asciiTheme="minorHAnsi" w:hAnsiTheme="minorHAnsi"/>
          <w:b/>
          <w:bCs/>
          <w:sz w:val="22"/>
          <w:szCs w:val="22"/>
          <w:lang w:val="en-US"/>
        </w:rPr>
        <w:lastRenderedPageBreak/>
        <w:t>Contents</w:t>
      </w:r>
    </w:p>
    <w:p w:rsidRPr="00F95187" w:rsidR="009A1A24" w:rsidP="559D88B6" w:rsidRDefault="009A1A24" w14:paraId="0ECEEC10" w14:textId="10DA56AA">
      <w:pPr>
        <w:pStyle w:val="Body"/>
        <w:rPr>
          <w:rFonts w:eastAsia="Verdana Bold" w:cs="Verdana Bold" w:asciiTheme="minorHAnsi" w:hAnsiTheme="minorHAnsi"/>
          <w:sz w:val="22"/>
          <w:szCs w:val="22"/>
        </w:rPr>
      </w:pPr>
      <w:r>
        <w:rPr>
          <w:rFonts w:eastAsia="Verdana Bold" w:cs="Verdana Bold" w:asciiTheme="minorHAnsi" w:hAnsiTheme="minorHAnsi"/>
          <w:sz w:val="22"/>
          <w:szCs w:val="22"/>
        </w:rPr>
        <w:tab/>
      </w:r>
      <w:r w:rsidRPr="559D88B6">
        <w:rPr>
          <w:rFonts w:eastAsia="Verdana Bold" w:cs="Verdana Bold" w:asciiTheme="minorHAnsi" w:hAnsiTheme="minorHAnsi"/>
          <w:sz w:val="22"/>
          <w:szCs w:val="22"/>
        </w:rPr>
        <w:t>Foreword by Active Partnerships Board Chair &amp; Equality Champion</w:t>
      </w:r>
    </w:p>
    <w:p w:rsidR="000B2C89" w:rsidP="19BD0311" w:rsidRDefault="000B2C89" w14:paraId="05166DAF" w14:textId="6B1CE1DC">
      <w:pPr>
        <w:pStyle w:val="Body"/>
        <w:numPr>
          <w:ilvl w:val="0"/>
          <w:numId w:val="30"/>
        </w:numPr>
        <w:rPr>
          <w:rFonts w:asciiTheme="minorHAnsi" w:hAnsiTheme="minorHAnsi"/>
          <w:sz w:val="22"/>
          <w:szCs w:val="22"/>
        </w:rPr>
      </w:pPr>
      <w:r>
        <w:rPr>
          <w:rFonts w:asciiTheme="minorHAnsi" w:hAnsiTheme="minorHAnsi"/>
          <w:sz w:val="22"/>
          <w:szCs w:val="22"/>
        </w:rPr>
        <w:t>Definitions</w:t>
      </w:r>
    </w:p>
    <w:p w:rsidRPr="00F95187" w:rsidR="00356BEF" w:rsidP="19BD0311" w:rsidRDefault="19BD0311" w14:paraId="62CEF584" w14:textId="3ACF0C9E">
      <w:pPr>
        <w:pStyle w:val="Body"/>
        <w:numPr>
          <w:ilvl w:val="0"/>
          <w:numId w:val="30"/>
        </w:numPr>
        <w:rPr>
          <w:rFonts w:asciiTheme="minorHAnsi" w:hAnsiTheme="minorHAnsi"/>
          <w:sz w:val="22"/>
          <w:szCs w:val="22"/>
        </w:rPr>
      </w:pPr>
      <w:r w:rsidRPr="19BD0311">
        <w:rPr>
          <w:rFonts w:asciiTheme="minorHAnsi" w:hAnsiTheme="minorHAnsi"/>
          <w:sz w:val="22"/>
          <w:szCs w:val="22"/>
        </w:rPr>
        <w:t xml:space="preserve">Purpose of the Plan </w:t>
      </w:r>
      <w:r w:rsidR="00375272">
        <w:rPr>
          <w:rFonts w:asciiTheme="minorHAnsi" w:hAnsiTheme="minorHAnsi"/>
          <w:sz w:val="22"/>
          <w:szCs w:val="22"/>
        </w:rPr>
        <w:t>&amp; Review</w:t>
      </w:r>
    </w:p>
    <w:p w:rsidRPr="00F95187" w:rsidR="001941E8" w:rsidP="19BD0311" w:rsidRDefault="19BD0311" w14:paraId="24EC3508" w14:textId="10AD9644">
      <w:pPr>
        <w:pStyle w:val="Body"/>
        <w:numPr>
          <w:ilvl w:val="0"/>
          <w:numId w:val="30"/>
        </w:numPr>
        <w:rPr>
          <w:rFonts w:asciiTheme="minorHAnsi" w:hAnsiTheme="minorHAnsi"/>
          <w:sz w:val="22"/>
          <w:szCs w:val="22"/>
        </w:rPr>
      </w:pPr>
      <w:r w:rsidRPr="19BD0311">
        <w:rPr>
          <w:rFonts w:asciiTheme="minorHAnsi" w:hAnsiTheme="minorHAnsi"/>
          <w:sz w:val="22"/>
          <w:szCs w:val="22"/>
        </w:rPr>
        <w:t>Context</w:t>
      </w:r>
    </w:p>
    <w:p w:rsidRPr="00F95187" w:rsidR="00356BEF" w:rsidP="559D88B6" w:rsidRDefault="559D88B6" w14:paraId="38ADA6EA" w14:textId="06A75751">
      <w:pPr>
        <w:pStyle w:val="Body"/>
        <w:numPr>
          <w:ilvl w:val="0"/>
          <w:numId w:val="30"/>
        </w:numPr>
        <w:rPr>
          <w:rFonts w:asciiTheme="minorHAnsi" w:hAnsiTheme="minorHAnsi"/>
          <w:sz w:val="22"/>
          <w:szCs w:val="22"/>
        </w:rPr>
      </w:pPr>
      <w:r w:rsidRPr="559D88B6">
        <w:rPr>
          <w:rFonts w:asciiTheme="minorHAnsi" w:hAnsiTheme="minorHAnsi"/>
          <w:sz w:val="22"/>
          <w:szCs w:val="22"/>
        </w:rPr>
        <w:t xml:space="preserve">Background to Active Partnerships </w:t>
      </w:r>
    </w:p>
    <w:p w:rsidRPr="00F95187" w:rsidR="00F95187" w:rsidP="19BD0311" w:rsidRDefault="19BD0311" w14:paraId="09558600" w14:textId="09806A84">
      <w:pPr>
        <w:pStyle w:val="Body"/>
        <w:numPr>
          <w:ilvl w:val="0"/>
          <w:numId w:val="30"/>
        </w:numPr>
        <w:rPr>
          <w:rFonts w:asciiTheme="minorHAnsi" w:hAnsiTheme="minorHAnsi"/>
          <w:sz w:val="22"/>
          <w:szCs w:val="22"/>
        </w:rPr>
      </w:pPr>
      <w:r w:rsidRPr="19BD0311">
        <w:rPr>
          <w:rFonts w:asciiTheme="minorHAnsi" w:hAnsiTheme="minorHAnsi"/>
          <w:sz w:val="22"/>
          <w:szCs w:val="22"/>
        </w:rPr>
        <w:t>Equality Statement</w:t>
      </w:r>
    </w:p>
    <w:p w:rsidRPr="00F95187" w:rsidR="00356BEF" w:rsidP="19BD0311" w:rsidRDefault="19BD0311" w14:paraId="24EEFD40" w14:textId="29A15DBF">
      <w:pPr>
        <w:pStyle w:val="Body"/>
        <w:numPr>
          <w:ilvl w:val="0"/>
          <w:numId w:val="30"/>
        </w:numPr>
        <w:rPr>
          <w:rFonts w:asciiTheme="minorHAnsi" w:hAnsiTheme="minorHAnsi"/>
          <w:sz w:val="22"/>
          <w:szCs w:val="22"/>
        </w:rPr>
      </w:pPr>
      <w:r w:rsidRPr="19BD0311">
        <w:rPr>
          <w:rFonts w:asciiTheme="minorHAnsi" w:hAnsiTheme="minorHAnsi"/>
          <w:sz w:val="22"/>
          <w:szCs w:val="22"/>
        </w:rPr>
        <w:t xml:space="preserve">Equality Aims &amp; Objectives </w:t>
      </w:r>
    </w:p>
    <w:p w:rsidR="00F95187" w:rsidP="19BD0311" w:rsidRDefault="00A736B5" w14:paraId="79A51561" w14:textId="0EF11E2A">
      <w:pPr>
        <w:pStyle w:val="Body"/>
        <w:numPr>
          <w:ilvl w:val="0"/>
          <w:numId w:val="30"/>
        </w:numPr>
        <w:rPr>
          <w:rFonts w:asciiTheme="minorHAnsi" w:hAnsiTheme="minorHAnsi"/>
          <w:sz w:val="22"/>
          <w:szCs w:val="22"/>
        </w:rPr>
      </w:pPr>
      <w:r>
        <w:rPr>
          <w:rFonts w:asciiTheme="minorHAnsi" w:hAnsiTheme="minorHAnsi"/>
          <w:sz w:val="22"/>
          <w:szCs w:val="22"/>
        </w:rPr>
        <w:t>Roles &amp; Responsibilities</w:t>
      </w:r>
    </w:p>
    <w:p w:rsidR="009A1A24" w:rsidP="19BD0311" w:rsidRDefault="009A1A24" w14:paraId="6941D0AD" w14:textId="132F235B">
      <w:pPr>
        <w:pStyle w:val="Body"/>
        <w:numPr>
          <w:ilvl w:val="0"/>
          <w:numId w:val="30"/>
        </w:numPr>
        <w:rPr>
          <w:rFonts w:asciiTheme="minorHAnsi" w:hAnsiTheme="minorHAnsi"/>
          <w:sz w:val="22"/>
          <w:szCs w:val="22"/>
        </w:rPr>
      </w:pPr>
      <w:r>
        <w:rPr>
          <w:rFonts w:asciiTheme="minorHAnsi" w:hAnsiTheme="minorHAnsi"/>
          <w:sz w:val="22"/>
          <w:szCs w:val="22"/>
        </w:rPr>
        <w:t>Equality Action Plan</w:t>
      </w:r>
      <w:r w:rsidR="000B2C89">
        <w:rPr>
          <w:rFonts w:asciiTheme="minorHAnsi" w:hAnsiTheme="minorHAnsi"/>
          <w:sz w:val="22"/>
          <w:szCs w:val="22"/>
        </w:rPr>
        <w:t xml:space="preserve"> 2018-19</w:t>
      </w:r>
    </w:p>
    <w:p w:rsidRPr="00F95187" w:rsidR="00E00D7B" w:rsidP="559D88B6" w:rsidRDefault="559D88B6" w14:paraId="126C05E5" w14:textId="33578469">
      <w:pPr>
        <w:pStyle w:val="Body"/>
        <w:ind w:left="360"/>
        <w:rPr>
          <w:rFonts w:asciiTheme="minorHAnsi" w:hAnsiTheme="minorHAnsi"/>
          <w:sz w:val="22"/>
          <w:szCs w:val="22"/>
          <w:highlight w:val="yellow"/>
        </w:rPr>
      </w:pPr>
      <w:r w:rsidRPr="559D88B6">
        <w:rPr>
          <w:rFonts w:asciiTheme="minorHAnsi" w:hAnsiTheme="minorHAnsi"/>
          <w:sz w:val="22"/>
          <w:szCs w:val="22"/>
          <w:highlight w:val="yellow"/>
        </w:rPr>
        <w:t xml:space="preserve">Appendix 1 – Diversity Profile of </w:t>
      </w:r>
      <w:r w:rsidRPr="559D88B6">
        <w:rPr>
          <w:rFonts w:ascii="Calibri" w:hAnsi="Calibri" w:eastAsia="Calibri" w:cs="Calibri"/>
          <w:sz w:val="22"/>
          <w:szCs w:val="22"/>
          <w:highlight w:val="yellow"/>
        </w:rPr>
        <w:t>Active Partnerships</w:t>
      </w:r>
      <w:r w:rsidRPr="559D88B6">
        <w:rPr>
          <w:rFonts w:asciiTheme="minorHAnsi" w:hAnsiTheme="minorHAnsi"/>
          <w:sz w:val="22"/>
          <w:szCs w:val="22"/>
          <w:highlight w:val="yellow"/>
        </w:rPr>
        <w:t xml:space="preserve"> national team &amp; board and individual Active Partnerships</w:t>
      </w:r>
    </w:p>
    <w:p w:rsidR="004D1154" w:rsidP="559D88B6" w:rsidRDefault="004D1154" w14:paraId="35DCFC03" w14:textId="672E6351">
      <w:pPr>
        <w:pStyle w:val="Body"/>
        <w:ind w:left="720"/>
        <w:rPr>
          <w:rFonts w:asciiTheme="minorHAnsi" w:hAnsiTheme="minorHAnsi"/>
          <w:sz w:val="22"/>
          <w:szCs w:val="22"/>
          <w:highlight w:val="yellow"/>
        </w:rPr>
      </w:pPr>
    </w:p>
    <w:p w:rsidRPr="00356BEF" w:rsidR="00477D32" w:rsidRDefault="00477D32" w14:paraId="36621D90" w14:textId="77777777">
      <w:pPr>
        <w:pStyle w:val="Body"/>
        <w:rPr>
          <w:rFonts w:asciiTheme="minorHAnsi" w:hAnsiTheme="minorHAnsi"/>
          <w:sz w:val="22"/>
          <w:szCs w:val="22"/>
        </w:rPr>
      </w:pPr>
    </w:p>
    <w:p w:rsidRPr="00356BEF" w:rsidR="00064CF2" w:rsidRDefault="00064CF2" w14:paraId="6D15011E" w14:textId="77777777">
      <w:pPr>
        <w:pStyle w:val="Body"/>
        <w:rPr>
          <w:rFonts w:asciiTheme="minorHAnsi" w:hAnsiTheme="minorHAnsi"/>
          <w:b/>
          <w:sz w:val="22"/>
          <w:szCs w:val="22"/>
        </w:rPr>
      </w:pPr>
    </w:p>
    <w:p w:rsidRPr="00356BEF" w:rsidR="00356BEF" w:rsidP="00356BEF" w:rsidRDefault="00356BEF" w14:paraId="59D8CAA4" w14:textId="77777777">
      <w:pPr>
        <w:pStyle w:val="Body"/>
        <w:rPr>
          <w:rFonts w:asciiTheme="minorHAnsi" w:hAnsiTheme="minorHAnsi"/>
          <w:sz w:val="22"/>
          <w:szCs w:val="22"/>
        </w:rPr>
      </w:pPr>
    </w:p>
    <w:p w:rsidRPr="00356BEF" w:rsidR="00477D32" w:rsidRDefault="002C3FCC" w14:paraId="6CE2E166" w14:textId="77777777">
      <w:pPr>
        <w:pStyle w:val="Body"/>
        <w:rPr>
          <w:rFonts w:asciiTheme="minorHAnsi" w:hAnsiTheme="minorHAnsi"/>
          <w:sz w:val="22"/>
          <w:szCs w:val="22"/>
        </w:rPr>
      </w:pPr>
      <w:r w:rsidRPr="00356BEF">
        <w:rPr>
          <w:rFonts w:asciiTheme="minorHAnsi" w:hAnsiTheme="minorHAnsi"/>
          <w:sz w:val="22"/>
          <w:szCs w:val="22"/>
        </w:rPr>
        <w:br w:type="page"/>
      </w:r>
    </w:p>
    <w:p w:rsidR="00866E16" w:rsidP="00866E16" w:rsidRDefault="00866E16" w14:paraId="54FB1AD3" w14:textId="4CA7ED45">
      <w:pPr>
        <w:pStyle w:val="NoSpacing"/>
        <w:ind w:left="360"/>
        <w:rPr>
          <w:rFonts w:asciiTheme="minorHAnsi" w:hAnsiTheme="minorHAnsi"/>
          <w:b/>
          <w:bCs/>
          <w:sz w:val="22"/>
          <w:szCs w:val="22"/>
        </w:rPr>
      </w:pPr>
      <w:r>
        <w:rPr>
          <w:rFonts w:asciiTheme="minorHAnsi" w:hAnsiTheme="minorHAnsi"/>
          <w:b/>
          <w:bCs/>
          <w:sz w:val="22"/>
          <w:szCs w:val="22"/>
        </w:rPr>
        <w:lastRenderedPageBreak/>
        <w:t>Foreword</w:t>
      </w:r>
    </w:p>
    <w:p w:rsidR="00866E16" w:rsidP="00866E16" w:rsidRDefault="00866E16" w14:paraId="614652F8" w14:textId="61E9EB4E">
      <w:pPr>
        <w:pStyle w:val="NoSpacing"/>
        <w:ind w:left="360"/>
        <w:rPr>
          <w:rFonts w:asciiTheme="minorHAnsi" w:hAnsiTheme="minorHAnsi"/>
          <w:b/>
          <w:bCs/>
          <w:sz w:val="22"/>
          <w:szCs w:val="22"/>
        </w:rPr>
      </w:pPr>
    </w:p>
    <w:p w:rsidR="00F47D09" w:rsidP="559D88B6" w:rsidRDefault="559D88B6" w14:paraId="77FD5FD5" w14:textId="48E0B1A6">
      <w:pPr>
        <w:pStyle w:val="NoSpacing"/>
        <w:ind w:left="360"/>
        <w:rPr>
          <w:rFonts w:asciiTheme="minorHAnsi" w:hAnsiTheme="minorHAnsi"/>
          <w:sz w:val="22"/>
          <w:szCs w:val="22"/>
        </w:rPr>
      </w:pPr>
      <w:r w:rsidRPr="559D88B6">
        <w:rPr>
          <w:rFonts w:asciiTheme="minorHAnsi" w:hAnsiTheme="minorHAnsi"/>
          <w:sz w:val="22"/>
          <w:szCs w:val="22"/>
        </w:rPr>
        <w:t>The Equality and Diversity Policy confirms our commitment to this agenda and the Action Plan sets out the key areas we will undertake to develop this area of work both for the Active Partnerships board and staff teams, and the wider network of Active Partnerships.</w:t>
      </w:r>
    </w:p>
    <w:p w:rsidR="00F47D09" w:rsidP="00866E16" w:rsidRDefault="00F47D09" w14:paraId="21A8DD3B" w14:textId="663BEB6F">
      <w:pPr>
        <w:pStyle w:val="NoSpacing"/>
        <w:ind w:left="360"/>
        <w:rPr>
          <w:rFonts w:asciiTheme="minorHAnsi" w:hAnsiTheme="minorHAnsi"/>
          <w:bCs/>
          <w:sz w:val="22"/>
          <w:szCs w:val="22"/>
        </w:rPr>
      </w:pPr>
    </w:p>
    <w:p w:rsidR="00143C32" w:rsidP="559D88B6" w:rsidRDefault="559D88B6" w14:paraId="17B3ABC3" w14:textId="18E7784C">
      <w:pPr>
        <w:pStyle w:val="NoSpacing"/>
        <w:ind w:left="360"/>
        <w:rPr>
          <w:rFonts w:asciiTheme="minorHAnsi" w:hAnsiTheme="minorHAnsi"/>
          <w:sz w:val="22"/>
          <w:szCs w:val="22"/>
        </w:rPr>
      </w:pPr>
      <w:r w:rsidRPr="559D88B6">
        <w:rPr>
          <w:rFonts w:asciiTheme="minorHAnsi" w:hAnsiTheme="minorHAnsi"/>
          <w:sz w:val="22"/>
          <w:szCs w:val="22"/>
        </w:rPr>
        <w:t xml:space="preserve">Active Partnerships have been tasked by Sport England to reduce inactivity levels especially from </w:t>
      </w:r>
      <w:proofErr w:type="spellStart"/>
      <w:r w:rsidRPr="559D88B6">
        <w:rPr>
          <w:rFonts w:asciiTheme="minorHAnsi" w:hAnsiTheme="minorHAnsi"/>
          <w:sz w:val="22"/>
          <w:szCs w:val="22"/>
        </w:rPr>
        <w:t>under represented</w:t>
      </w:r>
      <w:proofErr w:type="spellEnd"/>
      <w:r w:rsidRPr="559D88B6">
        <w:rPr>
          <w:rFonts w:asciiTheme="minorHAnsi" w:hAnsiTheme="minorHAnsi"/>
          <w:sz w:val="22"/>
          <w:szCs w:val="22"/>
        </w:rPr>
        <w:t xml:space="preserve"> groups where significant imbalances exist. We need to understand the needs of these groups and involve them effectively in decision making if we are to have an impact on our collective goal.</w:t>
      </w:r>
    </w:p>
    <w:p w:rsidR="00143C32" w:rsidP="00866E16" w:rsidRDefault="00143C32" w14:paraId="0A9A5DDB" w14:textId="77777777">
      <w:pPr>
        <w:pStyle w:val="NoSpacing"/>
        <w:ind w:left="360"/>
        <w:rPr>
          <w:rFonts w:asciiTheme="minorHAnsi" w:hAnsiTheme="minorHAnsi"/>
          <w:bCs/>
          <w:sz w:val="22"/>
          <w:szCs w:val="22"/>
        </w:rPr>
      </w:pPr>
    </w:p>
    <w:p w:rsidR="00F47D09" w:rsidP="559D88B6" w:rsidRDefault="559D88B6" w14:paraId="23C3FAB6" w14:textId="1782BC43">
      <w:pPr>
        <w:pStyle w:val="NoSpacing"/>
        <w:ind w:left="360"/>
        <w:rPr>
          <w:rFonts w:asciiTheme="minorHAnsi" w:hAnsiTheme="minorHAnsi"/>
          <w:sz w:val="22"/>
          <w:szCs w:val="22"/>
        </w:rPr>
      </w:pPr>
      <w:r w:rsidRPr="559D88B6">
        <w:rPr>
          <w:rFonts w:asciiTheme="minorHAnsi" w:hAnsiTheme="minorHAnsi"/>
          <w:sz w:val="22"/>
          <w:szCs w:val="22"/>
        </w:rPr>
        <w:t xml:space="preserve">We understand the benefits that a diverse board and staff team can bring especially around effective leadership and decision making. As the umbrella body for the network of Active Partnerships we also want to set high standards and act as an exemplar organization for the whole network. </w:t>
      </w:r>
    </w:p>
    <w:p w:rsidR="00F47D09" w:rsidP="00866E16" w:rsidRDefault="00F47D09" w14:paraId="376EAFF0" w14:textId="2C605425">
      <w:pPr>
        <w:pStyle w:val="NoSpacing"/>
        <w:ind w:left="360"/>
        <w:rPr>
          <w:rFonts w:asciiTheme="minorHAnsi" w:hAnsiTheme="minorHAnsi"/>
          <w:bCs/>
          <w:sz w:val="22"/>
          <w:szCs w:val="22"/>
        </w:rPr>
      </w:pPr>
    </w:p>
    <w:p w:rsidR="00F47D09" w:rsidP="00866E16" w:rsidRDefault="00F47D09" w14:paraId="0688CDA3" w14:textId="6C543384">
      <w:pPr>
        <w:pStyle w:val="NoSpacing"/>
        <w:ind w:left="360"/>
        <w:rPr>
          <w:rFonts w:asciiTheme="minorHAnsi" w:hAnsiTheme="minorHAnsi"/>
          <w:bCs/>
          <w:sz w:val="22"/>
          <w:szCs w:val="22"/>
        </w:rPr>
      </w:pPr>
      <w:r>
        <w:rPr>
          <w:rFonts w:asciiTheme="minorHAnsi" w:hAnsiTheme="minorHAnsi"/>
          <w:bCs/>
          <w:sz w:val="22"/>
          <w:szCs w:val="22"/>
        </w:rPr>
        <w:t xml:space="preserve">The board has achieved tier 3 of the Code for Sports Governance and we will continue to commit to </w:t>
      </w:r>
      <w:r w:rsidR="00143C32">
        <w:rPr>
          <w:rFonts w:asciiTheme="minorHAnsi" w:hAnsiTheme="minorHAnsi"/>
          <w:bCs/>
          <w:sz w:val="22"/>
          <w:szCs w:val="22"/>
        </w:rPr>
        <w:t>achieving gender parity and greater diversity generally on our board and staff teams.</w:t>
      </w:r>
    </w:p>
    <w:p w:rsidR="00143C32" w:rsidP="00866E16" w:rsidRDefault="00143C32" w14:paraId="11AC8670" w14:textId="22AE2991">
      <w:pPr>
        <w:pStyle w:val="NoSpacing"/>
        <w:ind w:left="360"/>
        <w:rPr>
          <w:rFonts w:asciiTheme="minorHAnsi" w:hAnsiTheme="minorHAnsi"/>
          <w:bCs/>
          <w:sz w:val="22"/>
          <w:szCs w:val="22"/>
        </w:rPr>
      </w:pPr>
    </w:p>
    <w:p w:rsidR="00866E16" w:rsidP="559D88B6" w:rsidRDefault="559D88B6" w14:paraId="372B9CDE" w14:textId="56F51097">
      <w:pPr>
        <w:pStyle w:val="NoSpacing"/>
        <w:ind w:left="360"/>
        <w:rPr>
          <w:rFonts w:asciiTheme="minorHAnsi" w:hAnsiTheme="minorHAnsi"/>
          <w:b/>
          <w:bCs/>
          <w:sz w:val="22"/>
          <w:szCs w:val="22"/>
        </w:rPr>
      </w:pPr>
      <w:r w:rsidRPr="559D88B6">
        <w:rPr>
          <w:rFonts w:asciiTheme="minorHAnsi" w:hAnsiTheme="minorHAnsi"/>
          <w:b/>
          <w:bCs/>
          <w:sz w:val="22"/>
          <w:szCs w:val="22"/>
        </w:rPr>
        <w:t xml:space="preserve">Signed by Doug Patterson Active Partnerships Board Chair) &amp; Sue </w:t>
      </w:r>
      <w:proofErr w:type="spellStart"/>
      <w:r w:rsidRPr="559D88B6">
        <w:rPr>
          <w:rFonts w:asciiTheme="minorHAnsi" w:hAnsiTheme="minorHAnsi"/>
          <w:b/>
          <w:bCs/>
          <w:sz w:val="22"/>
          <w:szCs w:val="22"/>
        </w:rPr>
        <w:t>Storey</w:t>
      </w:r>
      <w:proofErr w:type="spellEnd"/>
      <w:r w:rsidRPr="559D88B6">
        <w:rPr>
          <w:rFonts w:asciiTheme="minorHAnsi" w:hAnsiTheme="minorHAnsi"/>
          <w:b/>
          <w:bCs/>
          <w:sz w:val="22"/>
          <w:szCs w:val="22"/>
        </w:rPr>
        <w:t xml:space="preserve"> (</w:t>
      </w:r>
      <w:r w:rsidRPr="559D88B6">
        <w:rPr>
          <w:rFonts w:ascii="Calibri" w:hAnsi="Calibri" w:eastAsia="Calibri" w:cs="Calibri"/>
          <w:b/>
          <w:bCs/>
          <w:sz w:val="22"/>
          <w:szCs w:val="22"/>
        </w:rPr>
        <w:t>Active Partnerships</w:t>
      </w:r>
      <w:r w:rsidRPr="559D88B6">
        <w:rPr>
          <w:rFonts w:asciiTheme="minorHAnsi" w:hAnsiTheme="minorHAnsi"/>
          <w:b/>
          <w:bCs/>
          <w:sz w:val="22"/>
          <w:szCs w:val="22"/>
        </w:rPr>
        <w:t xml:space="preserve"> Board Equality Champion)</w:t>
      </w:r>
    </w:p>
    <w:p w:rsidR="00866E16" w:rsidP="00866E16" w:rsidRDefault="00866E16" w14:paraId="6D2195AE" w14:textId="77777777">
      <w:pPr>
        <w:pStyle w:val="NoSpacing"/>
        <w:ind w:left="360"/>
        <w:rPr>
          <w:rFonts w:asciiTheme="minorHAnsi" w:hAnsiTheme="minorHAnsi"/>
          <w:b/>
          <w:bCs/>
          <w:sz w:val="22"/>
          <w:szCs w:val="22"/>
        </w:rPr>
      </w:pPr>
    </w:p>
    <w:p w:rsidR="00866E16" w:rsidP="00866E16" w:rsidRDefault="00866E16" w14:paraId="3BA3E4BD" w14:textId="77777777">
      <w:pPr>
        <w:pStyle w:val="NoSpacing"/>
        <w:ind w:left="360"/>
        <w:rPr>
          <w:rFonts w:asciiTheme="minorHAnsi" w:hAnsiTheme="minorHAnsi"/>
          <w:b/>
          <w:bCs/>
          <w:sz w:val="22"/>
          <w:szCs w:val="22"/>
        </w:rPr>
      </w:pPr>
    </w:p>
    <w:p w:rsidR="00A77C67" w:rsidP="19BD0311" w:rsidRDefault="00A77C67" w14:paraId="01444169" w14:textId="055A66BD">
      <w:pPr>
        <w:pStyle w:val="NoSpacing"/>
        <w:numPr>
          <w:ilvl w:val="0"/>
          <w:numId w:val="29"/>
        </w:numPr>
        <w:rPr>
          <w:rFonts w:asciiTheme="minorHAnsi" w:hAnsiTheme="minorHAnsi"/>
          <w:b/>
          <w:bCs/>
          <w:sz w:val="22"/>
          <w:szCs w:val="22"/>
        </w:rPr>
      </w:pPr>
      <w:r>
        <w:rPr>
          <w:rFonts w:asciiTheme="minorHAnsi" w:hAnsiTheme="minorHAnsi"/>
          <w:b/>
          <w:bCs/>
          <w:sz w:val="22"/>
          <w:szCs w:val="22"/>
        </w:rPr>
        <w:t>Definitions</w:t>
      </w:r>
    </w:p>
    <w:p w:rsidR="00A77C67" w:rsidP="00A77C67" w:rsidRDefault="00A77C67" w14:paraId="7824201F" w14:textId="1CF13FB2">
      <w:pPr>
        <w:pStyle w:val="NoSpacing"/>
        <w:ind w:firstLine="360"/>
        <w:rPr>
          <w:rFonts w:asciiTheme="minorHAnsi" w:hAnsiTheme="minorHAnsi"/>
          <w:b/>
          <w:bCs/>
          <w:sz w:val="22"/>
          <w:szCs w:val="22"/>
        </w:rPr>
      </w:pPr>
    </w:p>
    <w:p w:rsidRPr="00320D6D" w:rsidR="00320D6D" w:rsidP="559D88B6" w:rsidRDefault="00A77C67" w14:paraId="0D2CBED0" w14:textId="77777777">
      <w:pPr>
        <w:rPr>
          <w:rFonts w:asciiTheme="minorHAnsi" w:hAnsiTheme="minorHAnsi" w:eastAsiaTheme="minorEastAsia" w:cstheme="minorBidi"/>
          <w:sz w:val="22"/>
          <w:szCs w:val="22"/>
          <w:lang w:val="en-GB" w:eastAsia="zh-CN"/>
        </w:rPr>
      </w:pPr>
      <w:r w:rsidRPr="559D88B6">
        <w:rPr>
          <w:rFonts w:asciiTheme="minorHAnsi" w:hAnsiTheme="minorHAnsi" w:eastAsiaTheme="minorEastAsia" w:cstheme="minorBidi"/>
          <w:b/>
          <w:bCs/>
          <w:sz w:val="22"/>
          <w:szCs w:val="22"/>
        </w:rPr>
        <w:t xml:space="preserve">Equality – </w:t>
      </w:r>
      <w:r w:rsidRPr="559D88B6" w:rsidR="00320D6D">
        <w:rPr>
          <w:rFonts w:asciiTheme="minorHAnsi" w:hAnsiTheme="minorHAnsi" w:eastAsiaTheme="minorEastAsia" w:cstheme="minorBidi"/>
          <w:sz w:val="22"/>
          <w:szCs w:val="22"/>
        </w:rPr>
        <w:t>E</w:t>
      </w:r>
      <w:r w:rsidRPr="559D88B6" w:rsidR="0039194A">
        <w:rPr>
          <w:rFonts w:asciiTheme="minorHAnsi" w:hAnsiTheme="minorHAnsi" w:eastAsiaTheme="minorEastAsia" w:cstheme="minorBidi"/>
          <w:color w:val="333333"/>
          <w:sz w:val="22"/>
          <w:szCs w:val="22"/>
          <w:bdr w:val="none" w:color="auto" w:sz="0" w:space="0"/>
          <w:lang w:val="en-GB" w:eastAsia="zh-CN"/>
        </w:rPr>
        <w:t>quality is ensuring individuals or groups of individuals are not treated differently or less favourably , on the basis of their specific protected characteristic, including areas of race, gender, disability, religion or belief, sexual orientation and age.</w:t>
      </w:r>
      <w:r w:rsidRPr="559D88B6" w:rsidR="00320D6D">
        <w:rPr>
          <w:rFonts w:asciiTheme="minorHAnsi" w:hAnsiTheme="minorHAnsi" w:eastAsiaTheme="minorEastAsia" w:cstheme="minorBidi"/>
          <w:color w:val="333333"/>
          <w:sz w:val="22"/>
          <w:szCs w:val="22"/>
          <w:bdr w:val="none" w:color="auto" w:sz="0" w:space="0"/>
          <w:lang w:val="en-GB" w:eastAsia="zh-CN"/>
        </w:rPr>
        <w:t xml:space="preserve"> </w:t>
      </w:r>
      <w:r w:rsidRPr="559D88B6" w:rsidR="00320D6D">
        <w:rPr>
          <w:rFonts w:asciiTheme="minorHAnsi" w:hAnsiTheme="minorHAnsi" w:eastAsiaTheme="minorEastAsia" w:cstheme="minorBidi"/>
          <w:color w:val="000000"/>
          <w:sz w:val="22"/>
          <w:szCs w:val="22"/>
          <w:bdr w:val="none" w:color="auto" w:sz="0" w:space="0"/>
          <w:lang w:val="en-GB" w:eastAsia="zh-CN"/>
        </w:rPr>
        <w:t>Equality is not always about treating everyone the same – it is about treating people in such a way that the outcome for each person can be the same.</w:t>
      </w:r>
    </w:p>
    <w:p w:rsidRPr="0039194A" w:rsidR="0039194A" w:rsidP="559D88B6" w:rsidRDefault="0039194A" w14:paraId="0D07CBE5" w14:textId="7E1CB90E">
      <w:pPr>
        <w:pStyle w:val="NoSpacing"/>
        <w:ind w:firstLine="360"/>
        <w:rPr>
          <w:rFonts w:asciiTheme="minorHAnsi" w:hAnsiTheme="minorHAnsi" w:eastAsiaTheme="minorEastAsia" w:cstheme="minorBidi"/>
          <w:b/>
          <w:bCs/>
          <w:color w:val="FF0000"/>
          <w:sz w:val="22"/>
          <w:szCs w:val="22"/>
          <w:lang w:val="en-GB"/>
        </w:rPr>
      </w:pPr>
    </w:p>
    <w:p w:rsidRPr="0039194A" w:rsidR="0039194A" w:rsidP="559D88B6" w:rsidRDefault="0039194A" w14:paraId="483894EE" w14:textId="0DAF3BD7">
      <w:pPr>
        <w:pBdr>
          <w:top w:val="none" w:color="auto" w:sz="0" w:space="0"/>
          <w:left w:val="none" w:color="auto" w:sz="0" w:space="0"/>
          <w:bottom w:val="none" w:color="auto" w:sz="0" w:space="0"/>
          <w:right w:val="none" w:color="auto" w:sz="0" w:space="0"/>
          <w:between w:val="none" w:color="auto" w:sz="0" w:space="0"/>
          <w:bar w:val="none" w:color="auto" w:sz="0"/>
        </w:pBdr>
        <w:spacing w:after="150"/>
        <w:rPr>
          <w:rFonts w:asciiTheme="minorHAnsi" w:hAnsiTheme="minorHAnsi" w:eastAsiaTheme="minorEastAsia" w:cstheme="minorBidi"/>
          <w:color w:val="333333"/>
          <w:sz w:val="22"/>
          <w:szCs w:val="22"/>
          <w:lang w:val="en-GB" w:eastAsia="zh-CN"/>
        </w:rPr>
      </w:pPr>
      <w:r w:rsidRPr="559D88B6">
        <w:rPr>
          <w:rFonts w:asciiTheme="minorHAnsi" w:hAnsiTheme="minorHAnsi" w:eastAsiaTheme="minorEastAsia" w:cstheme="minorBidi"/>
          <w:color w:val="333333"/>
          <w:sz w:val="22"/>
          <w:szCs w:val="22"/>
          <w:bdr w:val="none" w:color="auto" w:sz="0" w:space="0"/>
          <w:lang w:val="en-GB" w:eastAsia="zh-CN"/>
        </w:rPr>
        <w:t>Promoting equality should remove discrimination in all of the aforementioned areas. Bullying, harassment or victimization are also considered as equality and diversity issues.</w:t>
      </w:r>
    </w:p>
    <w:p w:rsidR="00A77C67" w:rsidP="00A77C67" w:rsidRDefault="00A77C67" w14:paraId="5F747EFB" w14:textId="69B4784C">
      <w:pPr>
        <w:pStyle w:val="NoSpacing"/>
        <w:ind w:firstLine="360"/>
        <w:rPr>
          <w:rFonts w:asciiTheme="minorHAnsi" w:hAnsiTheme="minorHAnsi"/>
          <w:b/>
          <w:bCs/>
          <w:sz w:val="22"/>
          <w:szCs w:val="22"/>
        </w:rPr>
      </w:pPr>
    </w:p>
    <w:p w:rsidR="00A77C67" w:rsidP="559D88B6" w:rsidRDefault="559D88B6" w14:paraId="4B77E508" w14:textId="6A96C3F4">
      <w:pPr>
        <w:pStyle w:val="NoSpacing"/>
        <w:rPr>
          <w:rFonts w:asciiTheme="minorHAnsi" w:hAnsiTheme="minorHAnsi"/>
          <w:b/>
          <w:bCs/>
          <w:sz w:val="22"/>
          <w:szCs w:val="22"/>
        </w:rPr>
      </w:pPr>
      <w:r w:rsidRPr="559D88B6">
        <w:rPr>
          <w:rFonts w:asciiTheme="minorHAnsi" w:hAnsiTheme="minorHAnsi"/>
          <w:b/>
          <w:bCs/>
          <w:sz w:val="22"/>
          <w:szCs w:val="22"/>
        </w:rPr>
        <w:t xml:space="preserve">Diversity </w:t>
      </w:r>
      <w:r w:rsidRPr="559D88B6">
        <w:rPr>
          <w:rFonts w:asciiTheme="minorHAnsi" w:hAnsiTheme="minorHAnsi"/>
          <w:sz w:val="22"/>
          <w:szCs w:val="22"/>
        </w:rPr>
        <w:t>– Diversity can be defined as having many people that are different from each other. Applied to organisations and decision-making groups, it can be understood as making them less homogeneous by taking into consideration factors like age, ethnicity, gender, disability, sexual orientation, educational background. Why is diversity important?</w:t>
      </w:r>
    </w:p>
    <w:p w:rsidR="559D88B6" w:rsidP="559D88B6" w:rsidRDefault="559D88B6" w14:paraId="2EAF2F99" w14:textId="12D51A45">
      <w:pPr>
        <w:pStyle w:val="NoSpacing"/>
        <w:rPr>
          <w:rFonts w:asciiTheme="minorHAnsi" w:hAnsiTheme="minorHAnsi"/>
          <w:sz w:val="22"/>
          <w:szCs w:val="22"/>
        </w:rPr>
      </w:pPr>
    </w:p>
    <w:p w:rsidR="559D88B6" w:rsidP="559D88B6" w:rsidRDefault="559D88B6" w14:paraId="0CF1296C" w14:textId="7F8C30CF">
      <w:pPr>
        <w:pStyle w:val="NoSpacing"/>
        <w:rPr>
          <w:rFonts w:asciiTheme="minorHAnsi" w:hAnsiTheme="minorHAnsi"/>
          <w:sz w:val="22"/>
          <w:szCs w:val="22"/>
        </w:rPr>
      </w:pPr>
      <w:r w:rsidRPr="559D88B6">
        <w:rPr>
          <w:rFonts w:asciiTheme="minorHAnsi" w:hAnsiTheme="minorHAnsi"/>
          <w:sz w:val="22"/>
          <w:szCs w:val="22"/>
        </w:rPr>
        <w:t xml:space="preserve">Diversity aims to </w:t>
      </w:r>
      <w:proofErr w:type="spellStart"/>
      <w:r w:rsidRPr="559D88B6">
        <w:rPr>
          <w:rFonts w:asciiTheme="minorHAnsi" w:hAnsiTheme="minorHAnsi"/>
          <w:sz w:val="22"/>
          <w:szCs w:val="22"/>
        </w:rPr>
        <w:t>recognise</w:t>
      </w:r>
      <w:proofErr w:type="spellEnd"/>
      <w:r w:rsidRPr="559D88B6">
        <w:rPr>
          <w:rFonts w:asciiTheme="minorHAnsi" w:hAnsiTheme="minorHAnsi"/>
          <w:sz w:val="22"/>
          <w:szCs w:val="22"/>
        </w:rPr>
        <w:t xml:space="preserve">, respect and value peoples differences to contribute and </w:t>
      </w:r>
      <w:proofErr w:type="spellStart"/>
      <w:r w:rsidRPr="559D88B6">
        <w:rPr>
          <w:rFonts w:asciiTheme="minorHAnsi" w:hAnsiTheme="minorHAnsi"/>
          <w:sz w:val="22"/>
          <w:szCs w:val="22"/>
        </w:rPr>
        <w:t>realise</w:t>
      </w:r>
      <w:proofErr w:type="spellEnd"/>
      <w:r w:rsidRPr="559D88B6">
        <w:rPr>
          <w:rFonts w:asciiTheme="minorHAnsi" w:hAnsiTheme="minorHAnsi"/>
          <w:sz w:val="22"/>
          <w:szCs w:val="22"/>
        </w:rPr>
        <w:t xml:space="preserve"> their full potential by promoting an inclusive culture for all staff and students.</w:t>
      </w:r>
    </w:p>
    <w:p w:rsidRPr="00320D6D" w:rsidR="00320D6D" w:rsidP="559D88B6" w:rsidRDefault="00320D6D" w14:paraId="5F614C6D" w14:textId="6C8FC414">
      <w:pPr>
        <w:ind w:firstLine="360"/>
        <w:rPr>
          <w:rFonts w:asciiTheme="minorHAnsi" w:hAnsiTheme="minorHAnsi"/>
          <w:sz w:val="22"/>
          <w:szCs w:val="22"/>
        </w:rPr>
      </w:pPr>
    </w:p>
    <w:p w:rsidR="00D8439B" w:rsidP="00D8439B" w:rsidRDefault="00D8439B" w14:paraId="4B930D40" w14:textId="77777777">
      <w:pPr>
        <w:pStyle w:val="NoSpacing"/>
        <w:numPr>
          <w:ilvl w:val="0"/>
          <w:numId w:val="46"/>
        </w:numPr>
        <w:rPr>
          <w:rFonts w:asciiTheme="minorHAnsi" w:hAnsiTheme="minorHAnsi"/>
          <w:bCs/>
          <w:sz w:val="22"/>
          <w:szCs w:val="22"/>
        </w:rPr>
      </w:pPr>
      <w:r w:rsidRPr="00D8439B">
        <w:rPr>
          <w:rFonts w:asciiTheme="minorHAnsi" w:hAnsiTheme="minorHAnsi"/>
          <w:bCs/>
          <w:sz w:val="22"/>
          <w:szCs w:val="22"/>
        </w:rPr>
        <w:t xml:space="preserve">Different backgrounds mean tackling the same idea in differing ways. A key risk to effective </w:t>
      </w:r>
      <w:r>
        <w:rPr>
          <w:rFonts w:asciiTheme="minorHAnsi" w:hAnsiTheme="minorHAnsi"/>
          <w:bCs/>
          <w:sz w:val="22"/>
          <w:szCs w:val="22"/>
        </w:rPr>
        <w:t>decision making</w:t>
      </w:r>
      <w:r w:rsidRPr="00D8439B">
        <w:rPr>
          <w:rFonts w:asciiTheme="minorHAnsi" w:hAnsiTheme="minorHAnsi"/>
          <w:bCs/>
          <w:sz w:val="22"/>
          <w:szCs w:val="22"/>
        </w:rPr>
        <w:t xml:space="preserve"> is having </w:t>
      </w:r>
      <w:r>
        <w:rPr>
          <w:rFonts w:asciiTheme="minorHAnsi" w:hAnsiTheme="minorHAnsi"/>
          <w:bCs/>
          <w:sz w:val="22"/>
          <w:szCs w:val="22"/>
        </w:rPr>
        <w:t>individuals</w:t>
      </w:r>
      <w:r w:rsidRPr="00D8439B">
        <w:rPr>
          <w:rFonts w:asciiTheme="minorHAnsi" w:hAnsiTheme="minorHAnsi"/>
          <w:bCs/>
          <w:sz w:val="22"/>
          <w:szCs w:val="22"/>
        </w:rPr>
        <w:t xml:space="preserve"> that all think the same way, due to sharing similar experiences and being from similar backgrounds. Group think has</w:t>
      </w:r>
      <w:r>
        <w:rPr>
          <w:rFonts w:asciiTheme="minorHAnsi" w:hAnsiTheme="minorHAnsi"/>
          <w:bCs/>
          <w:sz w:val="22"/>
          <w:szCs w:val="22"/>
        </w:rPr>
        <w:t xml:space="preserve"> </w:t>
      </w:r>
      <w:r w:rsidRPr="00D8439B">
        <w:rPr>
          <w:rFonts w:asciiTheme="minorHAnsi" w:hAnsiTheme="minorHAnsi"/>
          <w:bCs/>
          <w:sz w:val="22"/>
          <w:szCs w:val="22"/>
        </w:rPr>
        <w:t>led to many poor decisions, with high profile adverse consequences.</w:t>
      </w:r>
    </w:p>
    <w:p w:rsidR="00D8439B" w:rsidP="559D88B6" w:rsidRDefault="559D88B6" w14:paraId="2BF70372" w14:textId="4B848895">
      <w:pPr>
        <w:pStyle w:val="NoSpacing"/>
        <w:numPr>
          <w:ilvl w:val="0"/>
          <w:numId w:val="46"/>
        </w:numPr>
        <w:rPr>
          <w:rFonts w:asciiTheme="minorHAnsi" w:hAnsiTheme="minorHAnsi"/>
          <w:sz w:val="22"/>
          <w:szCs w:val="22"/>
        </w:rPr>
      </w:pPr>
      <w:r w:rsidRPr="559D88B6">
        <w:rPr>
          <w:rFonts w:asciiTheme="minorHAnsi" w:hAnsiTheme="minorHAnsi"/>
          <w:sz w:val="22"/>
          <w:szCs w:val="22"/>
        </w:rPr>
        <w:t>Our stakeholders, members, participants, staff and volunteers are diverse. It is important that all stakeholders feel it is possible to connect with Active Partnerships through seeing inspiring and visible role models.</w:t>
      </w:r>
    </w:p>
    <w:p w:rsidR="00D8439B" w:rsidP="481B9106" w:rsidRDefault="481B9106" w14:paraId="224350B4" w14:textId="670B380F">
      <w:pPr>
        <w:pStyle w:val="NoSpacing"/>
        <w:numPr>
          <w:ilvl w:val="0"/>
          <w:numId w:val="46"/>
        </w:numPr>
        <w:rPr>
          <w:rFonts w:asciiTheme="minorHAnsi" w:hAnsiTheme="minorHAnsi"/>
          <w:sz w:val="22"/>
          <w:szCs w:val="22"/>
        </w:rPr>
      </w:pPr>
      <w:r w:rsidRPr="481B9106">
        <w:rPr>
          <w:rFonts w:asciiTheme="minorHAnsi" w:hAnsiTheme="minorHAnsi"/>
          <w:sz w:val="22"/>
          <w:szCs w:val="22"/>
        </w:rPr>
        <w:t>A diverse organisation can make your organisation more knowledgeable about and sensitive to a broader demographic and more adaptable to an ever changing environment.</w:t>
      </w:r>
    </w:p>
    <w:p w:rsidRPr="00D8439B" w:rsidR="00D8439B" w:rsidP="481B9106" w:rsidRDefault="481B9106" w14:paraId="777A6A8B" w14:textId="5A99187F">
      <w:pPr>
        <w:pStyle w:val="NoSpacing"/>
        <w:numPr>
          <w:ilvl w:val="0"/>
          <w:numId w:val="46"/>
        </w:numPr>
        <w:rPr>
          <w:rFonts w:asciiTheme="minorHAnsi" w:hAnsiTheme="minorHAnsi"/>
          <w:sz w:val="22"/>
          <w:szCs w:val="22"/>
        </w:rPr>
      </w:pPr>
      <w:r w:rsidRPr="481B9106">
        <w:rPr>
          <w:rFonts w:asciiTheme="minorHAnsi" w:hAnsiTheme="minorHAnsi"/>
          <w:sz w:val="22"/>
          <w:szCs w:val="22"/>
        </w:rPr>
        <w:lastRenderedPageBreak/>
        <w:t>Diversity at board level can have a positive effect within the whole organisation, helping to create a more inclusive culture and in turn an improved reputation and stronger brand.</w:t>
      </w:r>
    </w:p>
    <w:p w:rsidR="00D8439B" w:rsidP="00A77C67" w:rsidRDefault="00D8439B" w14:paraId="3EBF4001" w14:textId="77777777">
      <w:pPr>
        <w:pStyle w:val="NoSpacing"/>
        <w:ind w:firstLine="360"/>
        <w:rPr>
          <w:rFonts w:asciiTheme="minorHAnsi" w:hAnsiTheme="minorHAnsi"/>
          <w:b/>
          <w:bCs/>
          <w:sz w:val="22"/>
          <w:szCs w:val="22"/>
        </w:rPr>
      </w:pPr>
    </w:p>
    <w:p w:rsidR="00A77C67" w:rsidP="00A77C67" w:rsidRDefault="00A77C67" w14:paraId="68AB0AE5" w14:textId="77777777">
      <w:pPr>
        <w:pStyle w:val="NoSpacing"/>
        <w:ind w:firstLine="360"/>
        <w:rPr>
          <w:rFonts w:asciiTheme="minorHAnsi" w:hAnsiTheme="minorHAnsi"/>
          <w:b/>
          <w:bCs/>
          <w:sz w:val="22"/>
          <w:szCs w:val="22"/>
        </w:rPr>
      </w:pPr>
    </w:p>
    <w:p w:rsidRPr="00145464" w:rsidR="00477D32" w:rsidP="19BD0311" w:rsidRDefault="19BD0311" w14:paraId="56EDEE81" w14:textId="68A017E0">
      <w:pPr>
        <w:pStyle w:val="NoSpacing"/>
        <w:numPr>
          <w:ilvl w:val="0"/>
          <w:numId w:val="29"/>
        </w:numPr>
        <w:rPr>
          <w:rFonts w:asciiTheme="minorHAnsi" w:hAnsiTheme="minorHAnsi"/>
          <w:b/>
          <w:bCs/>
          <w:sz w:val="22"/>
          <w:szCs w:val="22"/>
        </w:rPr>
      </w:pPr>
      <w:r w:rsidRPr="19BD0311">
        <w:rPr>
          <w:rFonts w:asciiTheme="minorHAnsi" w:hAnsiTheme="minorHAnsi"/>
          <w:b/>
          <w:bCs/>
          <w:sz w:val="22"/>
          <w:szCs w:val="22"/>
        </w:rPr>
        <w:t xml:space="preserve">Purpose of Plan </w:t>
      </w:r>
      <w:r w:rsidR="00375272">
        <w:rPr>
          <w:rFonts w:asciiTheme="minorHAnsi" w:hAnsiTheme="minorHAnsi"/>
          <w:b/>
          <w:bCs/>
          <w:sz w:val="22"/>
          <w:szCs w:val="22"/>
        </w:rPr>
        <w:t>&amp; Review</w:t>
      </w:r>
    </w:p>
    <w:p w:rsidRPr="00ED12F5" w:rsidR="001C4780" w:rsidP="559D88B6" w:rsidRDefault="559D88B6" w14:paraId="458E15BD" w14:textId="2272A41B">
      <w:pPr>
        <w:widowControl w:val="0"/>
        <w:autoSpaceDE w:val="0"/>
        <w:autoSpaceDN w:val="0"/>
        <w:adjustRightInd w:val="0"/>
        <w:spacing w:after="240"/>
        <w:ind w:left="360"/>
        <w:rPr>
          <w:rFonts w:asciiTheme="minorHAnsi" w:hAnsiTheme="minorHAnsi"/>
          <w:sz w:val="22"/>
          <w:szCs w:val="22"/>
        </w:rPr>
      </w:pPr>
      <w:r w:rsidRPr="559D88B6">
        <w:rPr>
          <w:rFonts w:asciiTheme="minorHAnsi" w:hAnsiTheme="minorHAnsi"/>
          <w:sz w:val="22"/>
          <w:szCs w:val="22"/>
        </w:rPr>
        <w:t xml:space="preserve">The Diversity &amp; Equality Policy and Action plan is an internal plan for the Active Partnerships national team. </w:t>
      </w:r>
    </w:p>
    <w:p w:rsidR="00356BEF" w:rsidP="559D88B6" w:rsidRDefault="559D88B6" w14:paraId="1EC15D88" w14:textId="4D27D272">
      <w:pPr>
        <w:widowControl w:val="0"/>
        <w:autoSpaceDE w:val="0"/>
        <w:autoSpaceDN w:val="0"/>
        <w:adjustRightInd w:val="0"/>
        <w:spacing w:after="240"/>
        <w:ind w:left="360"/>
        <w:rPr>
          <w:rFonts w:asciiTheme="minorHAnsi" w:hAnsiTheme="minorHAnsi"/>
          <w:sz w:val="22"/>
          <w:szCs w:val="22"/>
        </w:rPr>
      </w:pPr>
      <w:r w:rsidRPr="559D88B6">
        <w:rPr>
          <w:rFonts w:asciiTheme="minorHAnsi" w:hAnsiTheme="minorHAnsi"/>
          <w:sz w:val="22"/>
          <w:szCs w:val="22"/>
        </w:rPr>
        <w:t xml:space="preserve">The plan will contribute to our mission of the </w:t>
      </w:r>
      <w:r w:rsidRPr="559D88B6">
        <w:rPr>
          <w:rFonts w:cs="Calibri" w:asciiTheme="minorHAnsi" w:hAnsiTheme="minorHAnsi"/>
          <w:sz w:val="22"/>
          <w:szCs w:val="22"/>
        </w:rPr>
        <w:t xml:space="preserve">network “transforming lives by growing grassroots sport and championing active lifestyles” </w:t>
      </w:r>
      <w:r w:rsidRPr="559D88B6">
        <w:rPr>
          <w:rFonts w:asciiTheme="minorHAnsi" w:hAnsiTheme="minorHAnsi"/>
          <w:sz w:val="22"/>
          <w:szCs w:val="22"/>
        </w:rPr>
        <w:t xml:space="preserve">and ensuring that </w:t>
      </w:r>
      <w:r w:rsidRPr="559D88B6">
        <w:rPr>
          <w:rFonts w:asciiTheme="minorHAnsi" w:hAnsiTheme="minorHAnsi"/>
          <w:b/>
          <w:bCs/>
          <w:sz w:val="22"/>
          <w:szCs w:val="22"/>
        </w:rPr>
        <w:t>everyone</w:t>
      </w:r>
      <w:r w:rsidRPr="559D88B6">
        <w:rPr>
          <w:rFonts w:asciiTheme="minorHAnsi" w:hAnsiTheme="minorHAnsi"/>
          <w:sz w:val="22"/>
          <w:szCs w:val="22"/>
        </w:rPr>
        <w:t xml:space="preserve"> has the opportunity to be involved in sport and physical activity. </w:t>
      </w:r>
      <w:r w:rsidRPr="559D88B6">
        <w:rPr>
          <w:rFonts w:cs="Calibri" w:asciiTheme="minorHAnsi" w:hAnsiTheme="minorHAnsi"/>
          <w:sz w:val="22"/>
          <w:szCs w:val="22"/>
        </w:rPr>
        <w:t xml:space="preserve">The Policy also outlines how Active Partnerships national team </w:t>
      </w:r>
      <w:r w:rsidRPr="559D88B6">
        <w:rPr>
          <w:rFonts w:asciiTheme="minorHAnsi" w:hAnsiTheme="minorHAnsi"/>
          <w:sz w:val="22"/>
          <w:szCs w:val="22"/>
        </w:rPr>
        <w:t>is committed to encouraging equality and diversity amongst its workforce, and eliminating unlawful discrimination.</w:t>
      </w:r>
    </w:p>
    <w:p w:rsidRPr="00574860" w:rsidR="009A1A24" w:rsidP="559D88B6" w:rsidRDefault="559D88B6" w14:paraId="66C352DC" w14:textId="198F5DEA">
      <w:pPr>
        <w:widowControl w:val="0"/>
        <w:autoSpaceDE w:val="0"/>
        <w:autoSpaceDN w:val="0"/>
        <w:adjustRightInd w:val="0"/>
        <w:spacing w:after="240"/>
        <w:ind w:left="360"/>
        <w:rPr>
          <w:rFonts w:asciiTheme="minorHAnsi" w:hAnsiTheme="minorHAnsi"/>
          <w:sz w:val="22"/>
          <w:szCs w:val="22"/>
        </w:rPr>
      </w:pPr>
      <w:r w:rsidRPr="559D88B6">
        <w:rPr>
          <w:rFonts w:asciiTheme="minorHAnsi" w:hAnsiTheme="minorHAnsi"/>
          <w:sz w:val="22"/>
          <w:szCs w:val="22"/>
        </w:rPr>
        <w:t>The Plan will be reviewed and updated annually (normally to align with the September board meeting) and will be published on the Active Partnerships website (www.ActivePartnerships.org).</w:t>
      </w:r>
    </w:p>
    <w:p w:rsidRPr="00EE55F1" w:rsidR="00ED23E0" w:rsidP="19BD0311" w:rsidRDefault="19BD0311" w14:paraId="08AAEDB9" w14:textId="39058A07">
      <w:pPr>
        <w:pStyle w:val="NoSpacing"/>
        <w:numPr>
          <w:ilvl w:val="0"/>
          <w:numId w:val="29"/>
        </w:numPr>
        <w:rPr>
          <w:rFonts w:asciiTheme="minorHAnsi" w:hAnsiTheme="minorHAnsi"/>
          <w:b/>
          <w:bCs/>
          <w:sz w:val="22"/>
          <w:szCs w:val="22"/>
        </w:rPr>
      </w:pPr>
      <w:r w:rsidRPr="19BD0311">
        <w:rPr>
          <w:rFonts w:asciiTheme="minorHAnsi" w:hAnsiTheme="minorHAnsi" w:eastAsiaTheme="minorEastAsia" w:cstheme="minorBidi"/>
          <w:b/>
          <w:bCs/>
          <w:sz w:val="22"/>
          <w:szCs w:val="22"/>
        </w:rPr>
        <w:t>Context</w:t>
      </w:r>
    </w:p>
    <w:p w:rsidR="00EE55F1" w:rsidP="00EE55F1" w:rsidRDefault="00EE55F1" w14:paraId="248D0084" w14:textId="505996DA">
      <w:pPr>
        <w:pStyle w:val="NoSpacing"/>
        <w:ind w:left="360"/>
        <w:rPr>
          <w:rFonts w:asciiTheme="minorHAnsi" w:hAnsiTheme="minorHAnsi" w:eastAsiaTheme="minorEastAsia" w:cstheme="minorBidi"/>
          <w:b/>
          <w:bCs/>
          <w:sz w:val="22"/>
          <w:szCs w:val="22"/>
        </w:rPr>
      </w:pPr>
    </w:p>
    <w:p w:rsidR="00EE55F1" w:rsidP="00EE55F1" w:rsidRDefault="00EE55F1" w14:paraId="17FD0D4D" w14:textId="30B0869C">
      <w:pPr>
        <w:pStyle w:val="NoSpacing"/>
        <w:ind w:left="360"/>
        <w:rPr>
          <w:rFonts w:asciiTheme="minorHAnsi" w:hAnsiTheme="minorHAnsi" w:eastAsiaTheme="minorEastAsia" w:cstheme="minorBidi"/>
          <w:b/>
          <w:bCs/>
          <w:sz w:val="22"/>
          <w:szCs w:val="22"/>
        </w:rPr>
      </w:pPr>
      <w:r>
        <w:rPr>
          <w:rFonts w:asciiTheme="minorHAnsi" w:hAnsiTheme="minorHAnsi" w:eastAsiaTheme="minorEastAsia" w:cstheme="minorBidi"/>
          <w:b/>
          <w:bCs/>
          <w:sz w:val="22"/>
          <w:szCs w:val="22"/>
        </w:rPr>
        <w:t>Code for Sports Governance</w:t>
      </w:r>
    </w:p>
    <w:p w:rsidRPr="00EE55F1" w:rsidR="00EE55F1" w:rsidP="481B9106" w:rsidRDefault="481B9106" w14:paraId="2F131471" w14:textId="74BF4805">
      <w:pPr>
        <w:pStyle w:val="NoSpacing"/>
        <w:ind w:left="360"/>
        <w:rPr>
          <w:rFonts w:asciiTheme="minorHAnsi" w:hAnsiTheme="minorHAnsi" w:eastAsiaTheme="minorEastAsia" w:cstheme="minorBidi"/>
          <w:sz w:val="22"/>
          <w:szCs w:val="22"/>
        </w:rPr>
      </w:pPr>
      <w:r w:rsidRPr="481B9106">
        <w:rPr>
          <w:rFonts w:asciiTheme="minorHAnsi" w:hAnsiTheme="minorHAnsi" w:eastAsiaTheme="minorEastAsia" w:cstheme="minorBidi"/>
          <w:sz w:val="22"/>
          <w:szCs w:val="22"/>
        </w:rPr>
        <w:t>In April 2017, Sport England launched a new mandatory Code for Sport Governance (“the Code”) for organisations in receipt of government funding for sports projects from either UK Sport or Sport England. Requirements 2.1 to 2.3 of the Code set out provisions concerning diversity which all</w:t>
      </w:r>
    </w:p>
    <w:p w:rsidR="00EE55F1" w:rsidP="481B9106" w:rsidRDefault="481B9106" w14:paraId="6B1F3EF5" w14:textId="310A49BE">
      <w:pPr>
        <w:pStyle w:val="NoSpacing"/>
        <w:ind w:left="360"/>
        <w:rPr>
          <w:rFonts w:asciiTheme="minorHAnsi" w:hAnsiTheme="minorHAnsi" w:eastAsiaTheme="minorEastAsia" w:cstheme="minorBidi"/>
          <w:sz w:val="22"/>
          <w:szCs w:val="22"/>
        </w:rPr>
      </w:pPr>
      <w:r w:rsidRPr="481B9106">
        <w:rPr>
          <w:rFonts w:asciiTheme="minorHAnsi" w:hAnsiTheme="minorHAnsi" w:eastAsiaTheme="minorEastAsia" w:cstheme="minorBidi"/>
          <w:sz w:val="22"/>
          <w:szCs w:val="22"/>
        </w:rPr>
        <w:t>organisations funded by Sport England will need to comply with.</w:t>
      </w:r>
    </w:p>
    <w:p w:rsidR="00221B3A" w:rsidP="00EE55F1" w:rsidRDefault="00221B3A" w14:paraId="72BBC940" w14:textId="2924842D">
      <w:pPr>
        <w:pStyle w:val="NoSpacing"/>
        <w:ind w:left="360"/>
        <w:rPr>
          <w:rFonts w:asciiTheme="minorHAnsi" w:hAnsiTheme="minorHAnsi" w:eastAsiaTheme="minorEastAsia" w:cstheme="minorBidi"/>
          <w:bCs/>
          <w:sz w:val="22"/>
          <w:szCs w:val="22"/>
        </w:rPr>
      </w:pPr>
    </w:p>
    <w:p w:rsidR="00221B3A" w:rsidP="481B9106" w:rsidRDefault="481B9106" w14:paraId="5628550F" w14:textId="0161FE4F">
      <w:pPr>
        <w:pStyle w:val="NoSpacing"/>
        <w:ind w:left="360"/>
        <w:rPr>
          <w:rFonts w:asciiTheme="minorHAnsi" w:hAnsiTheme="minorHAnsi" w:eastAsiaTheme="minorEastAsia" w:cstheme="minorBidi"/>
          <w:sz w:val="22"/>
          <w:szCs w:val="22"/>
        </w:rPr>
      </w:pPr>
      <w:r w:rsidRPr="481B9106">
        <w:rPr>
          <w:rFonts w:asciiTheme="minorHAnsi" w:hAnsiTheme="minorHAnsi" w:eastAsiaTheme="minorEastAsia" w:cstheme="minorBidi"/>
          <w:sz w:val="22"/>
          <w:szCs w:val="22"/>
        </w:rPr>
        <w:t xml:space="preserve">2.1 Each organisation shall: (A) Adopt a target of, and take all appropriate actions to encourage, a minimum of 30% of each gender on its Board; and (B) Demonstrate a strong and public commitment to progressing towards achieving gender parity and greater diversity generally on its Board, including, but not limited to, Black, Asian, minority ethnic (BAME) diversity, and disability. </w:t>
      </w:r>
    </w:p>
    <w:p w:rsidRPr="00221B3A" w:rsidR="00221B3A" w:rsidP="00221B3A" w:rsidRDefault="00221B3A" w14:paraId="2765DD24" w14:textId="77777777">
      <w:pPr>
        <w:pStyle w:val="NoSpacing"/>
        <w:ind w:left="360"/>
        <w:rPr>
          <w:rFonts w:asciiTheme="minorHAnsi" w:hAnsiTheme="minorHAnsi" w:eastAsiaTheme="minorEastAsia" w:cstheme="minorBidi"/>
          <w:bCs/>
          <w:sz w:val="22"/>
          <w:szCs w:val="22"/>
        </w:rPr>
      </w:pPr>
    </w:p>
    <w:p w:rsidR="00221B3A" w:rsidP="481B9106" w:rsidRDefault="481B9106" w14:paraId="54AAA71B" w14:textId="30786D15">
      <w:pPr>
        <w:pStyle w:val="NoSpacing"/>
        <w:ind w:left="360"/>
        <w:rPr>
          <w:rFonts w:asciiTheme="minorHAnsi" w:hAnsiTheme="minorHAnsi" w:eastAsiaTheme="minorEastAsia" w:cstheme="minorBidi"/>
          <w:sz w:val="22"/>
          <w:szCs w:val="22"/>
        </w:rPr>
      </w:pPr>
      <w:r w:rsidRPr="481B9106">
        <w:rPr>
          <w:rFonts w:asciiTheme="minorHAnsi" w:hAnsiTheme="minorHAnsi" w:eastAsiaTheme="minorEastAsia" w:cstheme="minorBidi"/>
          <w:sz w:val="22"/>
          <w:szCs w:val="22"/>
        </w:rPr>
        <w:t xml:space="preserve">2.2 Each organisation shall identify proportionate and appropriate actions to be taken to support and/or maintain (as appropriate) the diversity targets set out in Requirement 2.1. </w:t>
      </w:r>
    </w:p>
    <w:p w:rsidR="00221B3A" w:rsidP="00221B3A" w:rsidRDefault="00221B3A" w14:paraId="01726EC9" w14:textId="77777777">
      <w:pPr>
        <w:pStyle w:val="NoSpacing"/>
        <w:ind w:left="360"/>
        <w:rPr>
          <w:rFonts w:asciiTheme="minorHAnsi" w:hAnsiTheme="minorHAnsi" w:eastAsiaTheme="minorEastAsia" w:cstheme="minorBidi"/>
          <w:bCs/>
          <w:sz w:val="22"/>
          <w:szCs w:val="22"/>
        </w:rPr>
      </w:pPr>
    </w:p>
    <w:p w:rsidRPr="00EE55F1" w:rsidR="00221B3A" w:rsidP="481B9106" w:rsidRDefault="481B9106" w14:paraId="78EF89C9" w14:textId="3640CC55">
      <w:pPr>
        <w:pStyle w:val="NoSpacing"/>
        <w:ind w:left="360"/>
        <w:rPr>
          <w:rFonts w:asciiTheme="minorHAnsi" w:hAnsiTheme="minorHAnsi" w:eastAsiaTheme="minorEastAsia" w:cstheme="minorBidi"/>
          <w:sz w:val="22"/>
          <w:szCs w:val="22"/>
        </w:rPr>
      </w:pPr>
      <w:r w:rsidRPr="481B9106">
        <w:rPr>
          <w:rFonts w:asciiTheme="minorHAnsi" w:hAnsiTheme="minorHAnsi" w:eastAsiaTheme="minorEastAsia" w:cstheme="minorBidi"/>
          <w:sz w:val="22"/>
          <w:szCs w:val="22"/>
        </w:rPr>
        <w:t>2.3 The Board shall ensure that the organisation prepares and publishes on its website information (approved by the Board) about its work to foster all aspects of diversity within its leadership and decision making, including an annual update on progress against the actions identified in Requirement 2.2.</w:t>
      </w:r>
    </w:p>
    <w:p w:rsidRPr="00145464" w:rsidR="00EE55F1" w:rsidP="00EE55F1" w:rsidRDefault="00EE55F1" w14:paraId="4BCFA9AC" w14:textId="77777777">
      <w:pPr>
        <w:pStyle w:val="NoSpacing"/>
        <w:ind w:left="360"/>
        <w:rPr>
          <w:rFonts w:asciiTheme="minorHAnsi" w:hAnsiTheme="minorHAnsi"/>
          <w:b/>
          <w:bCs/>
          <w:sz w:val="22"/>
          <w:szCs w:val="22"/>
        </w:rPr>
      </w:pPr>
    </w:p>
    <w:p w:rsidRPr="00F209A7" w:rsidR="003A02AA" w:rsidP="003A02AA" w:rsidRDefault="003A02AA" w14:paraId="0346C059" w14:textId="77777777">
      <w:pPr>
        <w:pStyle w:val="NoSpacing"/>
        <w:ind w:left="360"/>
        <w:rPr>
          <w:rFonts w:asciiTheme="minorHAnsi" w:hAnsiTheme="minorHAnsi" w:eastAsiaTheme="minorEastAsia" w:cstheme="minorBidi"/>
          <w:b/>
          <w:bCs/>
          <w:sz w:val="22"/>
          <w:szCs w:val="22"/>
        </w:rPr>
      </w:pPr>
      <w:r w:rsidRPr="19BD0311">
        <w:rPr>
          <w:rFonts w:asciiTheme="minorHAnsi" w:hAnsiTheme="minorHAnsi" w:eastAsiaTheme="minorEastAsia" w:cstheme="minorBidi"/>
          <w:b/>
          <w:bCs/>
          <w:sz w:val="22"/>
          <w:szCs w:val="22"/>
        </w:rPr>
        <w:t>Active Lives Survey</w:t>
      </w:r>
    </w:p>
    <w:p w:rsidRPr="000266BB" w:rsidR="003A02AA" w:rsidP="003A02AA" w:rsidRDefault="003A02AA" w14:paraId="4C4DD891" w14:textId="77777777">
      <w:pPr>
        <w:pStyle w:val="NoSpacing"/>
        <w:ind w:left="360"/>
        <w:rPr>
          <w:rFonts w:asciiTheme="minorHAnsi" w:hAnsiTheme="minorHAnsi" w:eastAsiaTheme="minorEastAsia" w:cstheme="minorBidi"/>
          <w:color w:val="auto"/>
          <w:sz w:val="22"/>
          <w:szCs w:val="22"/>
        </w:rPr>
      </w:pPr>
      <w:r w:rsidRPr="000266BB">
        <w:rPr>
          <w:rFonts w:asciiTheme="minorHAnsi" w:hAnsiTheme="minorHAnsi" w:eastAsiaTheme="minorEastAsia" w:cstheme="minorBidi"/>
          <w:color w:val="auto"/>
          <w:sz w:val="22"/>
          <w:szCs w:val="22"/>
        </w:rPr>
        <w:t>There are a number of factors that influence engagement in sport and physical activity as identified in Sport England’s Active Lives Adult Survey (March 2018).</w:t>
      </w:r>
    </w:p>
    <w:p w:rsidRPr="000266BB" w:rsidR="003A02AA" w:rsidP="003A02AA" w:rsidRDefault="003A02AA" w14:paraId="617A2265" w14:textId="77777777">
      <w:pPr>
        <w:pStyle w:val="NoSpacing"/>
        <w:ind w:left="360"/>
        <w:rPr>
          <w:rFonts w:asciiTheme="minorHAnsi" w:hAnsiTheme="minorHAnsi" w:eastAsiaTheme="minorEastAsia" w:cstheme="minorBidi"/>
          <w:color w:val="auto"/>
          <w:sz w:val="22"/>
          <w:szCs w:val="22"/>
        </w:rPr>
      </w:pPr>
      <w:r w:rsidRPr="000266BB">
        <w:rPr>
          <w:rFonts w:asciiTheme="minorHAnsi" w:hAnsiTheme="minorHAnsi" w:eastAsiaTheme="minorEastAsia" w:cstheme="minorBidi"/>
          <w:b/>
          <w:bCs/>
          <w:color w:val="auto"/>
          <w:sz w:val="22"/>
          <w:szCs w:val="22"/>
        </w:rPr>
        <w:t>Across all adults (16+)</w:t>
      </w:r>
      <w:r w:rsidRPr="000266BB">
        <w:rPr>
          <w:rFonts w:asciiTheme="minorHAnsi" w:hAnsiTheme="minorHAnsi" w:eastAsiaTheme="minorEastAsia" w:cstheme="minorBidi"/>
          <w:color w:val="auto"/>
          <w:sz w:val="22"/>
          <w:szCs w:val="22"/>
        </w:rPr>
        <w:t xml:space="preserve"> 6 in 10 (27.7m) are getting the health benefits from achieving 150+ minutes of activity a week. However, 25.7% do less than 30 minutes a week.</w:t>
      </w:r>
    </w:p>
    <w:p w:rsidRPr="000266BB" w:rsidR="003A02AA" w:rsidP="003A02AA" w:rsidRDefault="003A02AA" w14:paraId="258666DE" w14:textId="77777777">
      <w:pPr>
        <w:pStyle w:val="NoSpacing"/>
        <w:ind w:left="360"/>
        <w:rPr>
          <w:rFonts w:asciiTheme="minorHAnsi" w:hAnsiTheme="minorHAnsi" w:eastAsiaTheme="minorEastAsia" w:cstheme="minorBidi"/>
          <w:color w:val="auto"/>
          <w:sz w:val="22"/>
          <w:szCs w:val="22"/>
        </w:rPr>
      </w:pPr>
      <w:r w:rsidRPr="000266BB">
        <w:rPr>
          <w:rFonts w:asciiTheme="minorHAnsi" w:hAnsiTheme="minorHAnsi" w:eastAsiaTheme="minorEastAsia" w:cstheme="minorBidi"/>
          <w:b/>
          <w:bCs/>
          <w:color w:val="auto"/>
          <w:sz w:val="22"/>
          <w:szCs w:val="22"/>
        </w:rPr>
        <w:t>Socio-economic groups</w:t>
      </w:r>
      <w:r w:rsidRPr="000266BB">
        <w:rPr>
          <w:rFonts w:asciiTheme="minorHAnsi" w:hAnsiTheme="minorHAnsi" w:eastAsiaTheme="minorEastAsia" w:cstheme="minorBidi"/>
          <w:color w:val="auto"/>
          <w:sz w:val="22"/>
          <w:szCs w:val="22"/>
        </w:rPr>
        <w:t xml:space="preserve"> – Data shows that there are significant disparities between different socio-economic groups. People who are long term unemployed or have never worked (NS-SEC 8) are the most likely to be inactive (38%) and the least likely to be active (49%). People who are in managerial, administrative and professional occupations (NS-SEC 1-2) are the least likely to be inactive (17%) and the most likely to be active (71%).</w:t>
      </w:r>
    </w:p>
    <w:p w:rsidRPr="000266BB" w:rsidR="003A02AA" w:rsidP="003A02AA" w:rsidRDefault="003A02AA" w14:paraId="302514E3" w14:textId="77777777">
      <w:pPr>
        <w:pStyle w:val="NoSpacing"/>
        <w:ind w:left="360"/>
        <w:rPr>
          <w:rFonts w:asciiTheme="minorHAnsi" w:hAnsiTheme="minorHAnsi" w:eastAsiaTheme="minorEastAsia" w:cstheme="minorBidi"/>
          <w:color w:val="auto"/>
          <w:sz w:val="22"/>
          <w:szCs w:val="22"/>
        </w:rPr>
      </w:pPr>
      <w:r w:rsidRPr="000266BB">
        <w:rPr>
          <w:rFonts w:asciiTheme="minorHAnsi" w:hAnsiTheme="minorHAnsi" w:eastAsiaTheme="minorEastAsia" w:cstheme="minorBidi"/>
          <w:b/>
          <w:bCs/>
          <w:color w:val="auto"/>
          <w:sz w:val="22"/>
          <w:szCs w:val="22"/>
        </w:rPr>
        <w:t>Gender</w:t>
      </w:r>
      <w:r w:rsidRPr="000266BB">
        <w:rPr>
          <w:rFonts w:asciiTheme="minorHAnsi" w:hAnsiTheme="minorHAnsi" w:eastAsiaTheme="minorEastAsia" w:cstheme="minorBidi"/>
          <w:color w:val="auto"/>
          <w:sz w:val="22"/>
          <w:szCs w:val="22"/>
        </w:rPr>
        <w:t xml:space="preserve"> – There continues to be a gap in activity levels between men and women. Men (64% or 14.0m) are more likely to be active than women (60% or 13.7m). 24% of men and 27% of women are inactive.</w:t>
      </w:r>
    </w:p>
    <w:p w:rsidRPr="000266BB" w:rsidR="003A02AA" w:rsidP="003A02AA" w:rsidRDefault="003A02AA" w14:paraId="199F11D3" w14:textId="77777777">
      <w:pPr>
        <w:pStyle w:val="NoSpacing"/>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left" w:pos="220"/>
        </w:tabs>
        <w:autoSpaceDE w:val="0"/>
        <w:autoSpaceDN w:val="0"/>
        <w:adjustRightInd w:val="0"/>
        <w:ind w:left="360"/>
        <w:rPr>
          <w:rFonts w:asciiTheme="minorHAnsi" w:hAnsiTheme="minorHAnsi" w:eastAsiaTheme="minorEastAsia" w:cstheme="minorBidi"/>
          <w:b/>
          <w:bCs/>
          <w:color w:val="auto"/>
          <w:sz w:val="22"/>
          <w:szCs w:val="22"/>
        </w:rPr>
      </w:pPr>
      <w:r w:rsidRPr="000266BB">
        <w:rPr>
          <w:rFonts w:asciiTheme="minorHAnsi" w:hAnsiTheme="minorHAnsi" w:eastAsiaTheme="minorEastAsia" w:cstheme="minorBidi"/>
          <w:b/>
          <w:bCs/>
          <w:color w:val="auto"/>
          <w:sz w:val="22"/>
          <w:szCs w:val="22"/>
        </w:rPr>
        <w:t xml:space="preserve">Disability – </w:t>
      </w:r>
      <w:r w:rsidRPr="000266BB">
        <w:rPr>
          <w:rFonts w:asciiTheme="minorHAnsi" w:hAnsiTheme="minorHAnsi" w:eastAsiaTheme="minorEastAsia" w:cstheme="minorBidi"/>
          <w:color w:val="auto"/>
          <w:sz w:val="22"/>
          <w:szCs w:val="22"/>
        </w:rPr>
        <w:t xml:space="preserve">Inactivity is more common for those with a disability (43%) than those without (21%). </w:t>
      </w:r>
      <w:r w:rsidRPr="000266BB">
        <w:rPr>
          <w:rFonts w:asciiTheme="minorHAnsi" w:hAnsiTheme="minorHAnsi" w:eastAsiaTheme="minorEastAsia" w:cstheme="minorBidi"/>
          <w:color w:val="auto"/>
          <w:sz w:val="22"/>
          <w:szCs w:val="22"/>
        </w:rPr>
        <w:lastRenderedPageBreak/>
        <w:t>Furthermore, it increases sharply as the number of impairments an individual has increases – 51% of those with three or more impairments are inactive.</w:t>
      </w:r>
    </w:p>
    <w:p w:rsidRPr="003A02AA" w:rsidR="003A02AA" w:rsidP="003A02AA" w:rsidRDefault="003A02AA" w14:paraId="2DE9F41D" w14:textId="5A027FCC">
      <w:pPr>
        <w:widowControl w:val="0"/>
        <w:pBdr>
          <w:top w:val="none" w:color="auto" w:sz="0" w:space="0"/>
          <w:left w:val="none" w:color="auto" w:sz="0" w:space="0"/>
          <w:bottom w:val="none" w:color="auto" w:sz="0" w:space="0"/>
          <w:right w:val="none" w:color="auto" w:sz="0" w:space="0"/>
          <w:between w:val="none" w:color="auto" w:sz="0" w:space="0"/>
          <w:bar w:val="none" w:color="auto" w:sz="0"/>
        </w:pBdr>
        <w:tabs>
          <w:tab w:val="left" w:pos="0"/>
          <w:tab w:val="left" w:pos="220"/>
        </w:tabs>
        <w:autoSpaceDE w:val="0"/>
        <w:autoSpaceDN w:val="0"/>
        <w:adjustRightInd w:val="0"/>
        <w:ind w:left="360"/>
        <w:rPr>
          <w:rFonts w:asciiTheme="minorHAnsi" w:hAnsiTheme="minorHAnsi" w:eastAsiaTheme="minorEastAsia" w:cstheme="minorBidi"/>
          <w:sz w:val="22"/>
          <w:szCs w:val="22"/>
        </w:rPr>
      </w:pPr>
      <w:r>
        <w:rPr>
          <w:rFonts w:asciiTheme="minorHAnsi" w:hAnsiTheme="minorHAnsi" w:eastAsiaTheme="minorEastAsia" w:cstheme="minorBidi"/>
          <w:b/>
          <w:bCs/>
          <w:sz w:val="22"/>
          <w:szCs w:val="22"/>
          <w:lang w:eastAsia="en-GB"/>
        </w:rPr>
        <w:t>Age -</w:t>
      </w:r>
      <w:r w:rsidRPr="000266BB">
        <w:rPr>
          <w:rFonts w:asciiTheme="minorHAnsi" w:hAnsiTheme="minorHAnsi" w:eastAsiaTheme="minorEastAsia" w:cstheme="minorBidi"/>
          <w:sz w:val="22"/>
          <w:szCs w:val="22"/>
          <w:lang w:eastAsia="en-GB"/>
        </w:rPr>
        <w:t xml:space="preserve"> </w:t>
      </w:r>
      <w:r w:rsidRPr="000266BB">
        <w:rPr>
          <w:rFonts w:asciiTheme="minorHAnsi" w:hAnsiTheme="minorHAnsi" w:eastAsiaTheme="minorEastAsia" w:cstheme="minorBidi"/>
          <w:sz w:val="22"/>
          <w:szCs w:val="22"/>
        </w:rPr>
        <w:t xml:space="preserve">Inactivity levels generally increase with age, but the sharpest increase comes between ages 75 and 84 (48%) and age 85+ (71%). Whilst activity levels have fallen slightly among the two age groups covering 16-34 year </w:t>
      </w:r>
      <w:proofErr w:type="spellStart"/>
      <w:r w:rsidRPr="000266BB">
        <w:rPr>
          <w:rFonts w:asciiTheme="minorHAnsi" w:hAnsiTheme="minorHAnsi" w:eastAsiaTheme="minorEastAsia" w:cstheme="minorBidi"/>
          <w:sz w:val="22"/>
          <w:szCs w:val="22"/>
        </w:rPr>
        <w:t>olds</w:t>
      </w:r>
      <w:proofErr w:type="spellEnd"/>
      <w:r w:rsidRPr="000266BB">
        <w:rPr>
          <w:rFonts w:asciiTheme="minorHAnsi" w:hAnsiTheme="minorHAnsi" w:eastAsiaTheme="minorEastAsia" w:cstheme="minorBidi"/>
          <w:sz w:val="22"/>
          <w:szCs w:val="22"/>
        </w:rPr>
        <w:t>, with fewer achieving 150+ minutes a week, 75% of young people remain active. In contrast, activity levels have increased slightly among the 55-64 and 65-74 age groups.</w:t>
      </w:r>
    </w:p>
    <w:p w:rsidRPr="0031098B" w:rsidR="008668AD" w:rsidP="0031098B" w:rsidRDefault="19BD0311" w14:paraId="41E2C315" w14:textId="4D7F764B">
      <w:pPr>
        <w:pStyle w:val="NormalWeb"/>
        <w:ind w:left="360"/>
        <w:rPr>
          <w:rFonts w:asciiTheme="minorHAnsi" w:hAnsiTheme="minorHAnsi" w:eastAsiaTheme="minorEastAsia" w:cstheme="minorBidi"/>
          <w:b/>
          <w:bCs/>
          <w:color w:val="222223"/>
          <w:sz w:val="22"/>
          <w:szCs w:val="22"/>
        </w:rPr>
      </w:pPr>
      <w:r w:rsidRPr="19BD0311">
        <w:rPr>
          <w:rFonts w:asciiTheme="minorHAnsi" w:hAnsiTheme="minorHAnsi" w:eastAsiaTheme="minorEastAsia" w:cstheme="minorBidi"/>
          <w:b/>
          <w:bCs/>
          <w:color w:val="222223"/>
          <w:sz w:val="22"/>
          <w:szCs w:val="22"/>
        </w:rPr>
        <w:t>The Principles of Good Governance for Sport and Recreation</w:t>
      </w:r>
      <w:r w:rsidR="0031098B">
        <w:rPr>
          <w:rFonts w:asciiTheme="minorHAnsi" w:hAnsiTheme="minorHAnsi" w:eastAsiaTheme="minorEastAsia" w:cstheme="minorBidi"/>
          <w:b/>
          <w:bCs/>
          <w:color w:val="222223"/>
          <w:sz w:val="22"/>
          <w:szCs w:val="22"/>
        </w:rPr>
        <w:t xml:space="preserve">   </w:t>
      </w:r>
      <w:r w:rsidRPr="19BD0311" w:rsidR="009C70D6">
        <w:rPr>
          <w:rFonts w:eastAsia="Times New Roman" w:asciiTheme="minorHAnsi" w:hAnsiTheme="minorHAnsi"/>
          <w:sz w:val="22"/>
          <w:szCs w:val="22"/>
          <w:shd w:val="clear" w:color="auto" w:fill="FFFFFF"/>
          <w:lang w:eastAsia="zh-CN"/>
        </w:rPr>
        <w:t>The S</w:t>
      </w:r>
      <w:r w:rsidRPr="19BD0311" w:rsidR="00714E93">
        <w:rPr>
          <w:rFonts w:eastAsia="Times New Roman" w:asciiTheme="minorHAnsi" w:hAnsiTheme="minorHAnsi"/>
          <w:sz w:val="22"/>
          <w:szCs w:val="22"/>
          <w:shd w:val="clear" w:color="auto" w:fill="FFFFFF"/>
          <w:lang w:eastAsia="zh-CN"/>
        </w:rPr>
        <w:t xml:space="preserve">port and Recreation Alliance </w:t>
      </w:r>
      <w:r w:rsidRPr="19BD0311" w:rsidR="009C70D6">
        <w:rPr>
          <w:rFonts w:eastAsia="Times New Roman" w:asciiTheme="minorHAnsi" w:hAnsiTheme="minorHAnsi"/>
          <w:sz w:val="22"/>
          <w:szCs w:val="22"/>
          <w:shd w:val="clear" w:color="auto" w:fill="FFFFFF"/>
          <w:lang w:eastAsia="zh-CN"/>
        </w:rPr>
        <w:t>‘</w:t>
      </w:r>
      <w:r w:rsidRPr="19BD0311" w:rsidR="00714E93">
        <w:rPr>
          <w:rFonts w:eastAsia="Times New Roman" w:asciiTheme="minorHAnsi" w:hAnsiTheme="minorHAnsi"/>
          <w:sz w:val="22"/>
          <w:szCs w:val="22"/>
          <w:shd w:val="clear" w:color="auto" w:fill="FFFFFF"/>
          <w:lang w:eastAsia="zh-CN"/>
        </w:rPr>
        <w:t xml:space="preserve">The Principles of Good Governance </w:t>
      </w:r>
      <w:r w:rsidRPr="19BD0311" w:rsidR="009C70D6">
        <w:rPr>
          <w:rFonts w:eastAsia="Times New Roman" w:asciiTheme="minorHAnsi" w:hAnsiTheme="minorHAnsi"/>
          <w:sz w:val="22"/>
          <w:szCs w:val="22"/>
          <w:shd w:val="clear" w:color="auto" w:fill="FFFFFF"/>
          <w:lang w:eastAsia="zh-CN"/>
        </w:rPr>
        <w:t>for S</w:t>
      </w:r>
      <w:r w:rsidRPr="19BD0311" w:rsidR="00714E93">
        <w:rPr>
          <w:rFonts w:eastAsia="Times New Roman" w:asciiTheme="minorHAnsi" w:hAnsiTheme="minorHAnsi"/>
          <w:sz w:val="22"/>
          <w:szCs w:val="22"/>
          <w:shd w:val="clear" w:color="auto" w:fill="FFFFFF"/>
          <w:lang w:eastAsia="zh-CN"/>
        </w:rPr>
        <w:t xml:space="preserve">port and Recreation’ </w:t>
      </w:r>
      <w:r w:rsidRPr="19BD0311" w:rsidR="008668AD">
        <w:rPr>
          <w:rFonts w:eastAsia="Times New Roman" w:asciiTheme="minorHAnsi" w:hAnsiTheme="minorHAnsi"/>
          <w:sz w:val="22"/>
          <w:szCs w:val="22"/>
          <w:shd w:val="clear" w:color="auto" w:fill="FFFFFF"/>
          <w:lang w:eastAsia="zh-CN"/>
        </w:rPr>
        <w:t xml:space="preserve">promotes the recruitment of a balanced, inclusive and skilled board that reflects the diversity of the community it serves. Organisations </w:t>
      </w:r>
      <w:r w:rsidRPr="19BD0311" w:rsidR="001B450D">
        <w:rPr>
          <w:rFonts w:eastAsia="Times New Roman" w:asciiTheme="minorHAnsi" w:hAnsiTheme="minorHAnsi"/>
          <w:sz w:val="22"/>
          <w:szCs w:val="22"/>
          <w:shd w:val="clear" w:color="auto" w:fill="FFFFFF"/>
          <w:lang w:eastAsia="zh-CN"/>
        </w:rPr>
        <w:t>can</w:t>
      </w:r>
      <w:r w:rsidRPr="19BD0311" w:rsidR="008668AD">
        <w:rPr>
          <w:rFonts w:eastAsia="Times New Roman" w:asciiTheme="minorHAnsi" w:hAnsiTheme="minorHAnsi"/>
          <w:sz w:val="22"/>
          <w:szCs w:val="22"/>
          <w:shd w:val="clear" w:color="auto" w:fill="FFFFFF"/>
          <w:lang w:eastAsia="zh-CN"/>
        </w:rPr>
        <w:t xml:space="preserve"> improve their decision-making and innovation by bringing together high-calibre individuals with varied experience, with the ability to think differently and the willingness to provide constructive criticism to board and executive colleagues.</w:t>
      </w:r>
    </w:p>
    <w:p w:rsidRPr="00714E93" w:rsidR="00F209A7" w:rsidP="0031098B" w:rsidRDefault="008668AD" w14:paraId="64422DE1" w14:textId="7615982B">
      <w:pPr>
        <w:pBdr>
          <w:top w:val="none" w:color="auto" w:sz="0" w:space="0"/>
          <w:left w:val="none" w:color="auto" w:sz="0" w:space="0"/>
          <w:bottom w:val="none" w:color="auto" w:sz="0" w:space="0"/>
          <w:right w:val="none" w:color="auto" w:sz="0" w:space="0"/>
          <w:between w:val="none" w:color="auto" w:sz="0" w:space="0"/>
          <w:bar w:val="none" w:color="auto" w:sz="0"/>
        </w:pBdr>
        <w:ind w:left="360"/>
        <w:rPr>
          <w:rFonts w:eastAsia="Times New Roman" w:asciiTheme="minorHAnsi" w:hAnsiTheme="minorHAnsi"/>
          <w:sz w:val="22"/>
          <w:szCs w:val="22"/>
          <w:lang w:eastAsia="zh-CN"/>
        </w:rPr>
      </w:pPr>
      <w:r w:rsidRPr="19BD0311">
        <w:rPr>
          <w:rFonts w:eastAsia="Times New Roman" w:asciiTheme="minorHAnsi" w:hAnsiTheme="minorHAnsi"/>
          <w:i/>
          <w:iCs/>
          <w:color w:val="000000"/>
          <w:sz w:val="22"/>
          <w:szCs w:val="22"/>
          <w:bdr w:val="none" w:color="auto" w:sz="0" w:space="0"/>
          <w:lang w:eastAsia="zh-CN"/>
        </w:rPr>
        <w:t>The Principles of Good Governance for Sport and Recreation</w:t>
      </w:r>
      <w:r w:rsidRPr="19BD0311">
        <w:rPr>
          <w:rFonts w:eastAsia="Times New Roman" w:asciiTheme="minorHAnsi" w:hAnsiTheme="minorHAnsi"/>
          <w:color w:val="000000"/>
          <w:sz w:val="22"/>
          <w:szCs w:val="22"/>
          <w:bdr w:val="none" w:color="auto" w:sz="0" w:space="0"/>
          <w:shd w:val="clear" w:color="auto" w:fill="FFFFFF"/>
          <w:lang w:eastAsia="zh-CN"/>
        </w:rPr>
        <w:t xml:space="preserve"> promotes the need for having 30% each gender on boards and encourages boards to aim for gender parity in the long run. </w:t>
      </w:r>
    </w:p>
    <w:p w:rsidRPr="00145464" w:rsidR="00145464" w:rsidP="00145464" w:rsidRDefault="00145464" w14:paraId="37581FC2" w14:textId="77777777">
      <w:pPr>
        <w:rPr>
          <w:rFonts w:asciiTheme="minorHAnsi" w:hAnsiTheme="minorHAnsi" w:eastAsiaTheme="minorEastAsia" w:cstheme="minorBidi"/>
          <w:color w:val="222223"/>
          <w:sz w:val="22"/>
          <w:szCs w:val="22"/>
          <w:lang w:val="en-GB"/>
        </w:rPr>
      </w:pPr>
    </w:p>
    <w:p w:rsidR="009C70D6" w:rsidP="559D88B6" w:rsidRDefault="559D88B6" w14:paraId="16D90817" w14:textId="53A4C729">
      <w:pPr>
        <w:pStyle w:val="NoSpacing"/>
        <w:ind w:left="360"/>
        <w:rPr>
          <w:rFonts w:asciiTheme="minorHAnsi" w:hAnsiTheme="minorHAnsi" w:eastAsiaTheme="minorEastAsia" w:cstheme="minorBidi"/>
          <w:sz w:val="22"/>
          <w:szCs w:val="22"/>
        </w:rPr>
      </w:pPr>
      <w:r w:rsidRPr="559D88B6">
        <w:rPr>
          <w:rFonts w:asciiTheme="minorHAnsi" w:hAnsiTheme="minorHAnsi" w:eastAsiaTheme="minorEastAsia" w:cstheme="minorBidi"/>
          <w:sz w:val="22"/>
          <w:szCs w:val="22"/>
        </w:rPr>
        <w:t>The Active Partnerships national team achieved the Foundation Equality standard in May 2013. All 43 Active Partnerships also achieved the standard, with 5 achieving the prelim standard.</w:t>
      </w:r>
    </w:p>
    <w:p w:rsidR="0031098B" w:rsidP="0031098B" w:rsidRDefault="0031098B" w14:paraId="78217F93" w14:textId="77777777">
      <w:pPr>
        <w:pStyle w:val="NoSpacing"/>
        <w:ind w:left="360"/>
        <w:rPr>
          <w:rFonts w:asciiTheme="minorHAnsi" w:hAnsiTheme="minorHAnsi" w:eastAsiaTheme="minorEastAsia" w:cstheme="minorBidi"/>
          <w:sz w:val="22"/>
          <w:szCs w:val="22"/>
        </w:rPr>
      </w:pPr>
    </w:p>
    <w:p w:rsidR="00322E3C" w:rsidP="559D88B6" w:rsidRDefault="559D88B6" w14:paraId="143CB582" w14:textId="5F550CFB">
      <w:pPr>
        <w:pStyle w:val="NoSpacing"/>
        <w:ind w:left="360"/>
        <w:rPr>
          <w:rFonts w:asciiTheme="minorHAnsi" w:hAnsiTheme="minorHAnsi" w:eastAsiaTheme="minorEastAsia" w:cstheme="minorBidi"/>
          <w:sz w:val="22"/>
          <w:szCs w:val="22"/>
        </w:rPr>
      </w:pPr>
      <w:r w:rsidRPr="559D88B6">
        <w:rPr>
          <w:rFonts w:ascii="Calibri" w:hAnsi="Calibri" w:eastAsia="Calibri" w:cs="Calibri"/>
          <w:sz w:val="22"/>
          <w:szCs w:val="22"/>
        </w:rPr>
        <w:t>Active Partnerships</w:t>
      </w:r>
      <w:r w:rsidRPr="559D88B6">
        <w:rPr>
          <w:rFonts w:asciiTheme="minorHAnsi" w:hAnsiTheme="minorHAnsi" w:eastAsiaTheme="minorEastAsia" w:cstheme="minorBidi"/>
          <w:sz w:val="22"/>
          <w:szCs w:val="22"/>
        </w:rPr>
        <w:t xml:space="preserve"> have secured a 3 ½ year contract with Sport England until 2021 to support the delivery of their strategy and in particular to support the reduction in the number of inactive people particularly from under-represented groups (see context section above). The </w:t>
      </w:r>
      <w:r w:rsidRPr="559D88B6">
        <w:rPr>
          <w:rFonts w:ascii="Calibri" w:hAnsi="Calibri" w:eastAsia="Calibri" w:cs="Calibri"/>
          <w:sz w:val="22"/>
          <w:szCs w:val="22"/>
        </w:rPr>
        <w:t>Active Partnerships</w:t>
      </w:r>
      <w:r w:rsidRPr="559D88B6">
        <w:rPr>
          <w:rFonts w:asciiTheme="minorHAnsi" w:hAnsiTheme="minorHAnsi" w:eastAsiaTheme="minorEastAsia" w:cstheme="minorBidi"/>
          <w:sz w:val="22"/>
          <w:szCs w:val="22"/>
        </w:rPr>
        <w:t xml:space="preserve"> national team have also received funding from Sport England to March 2021 to support </w:t>
      </w:r>
      <w:r w:rsidRPr="559D88B6">
        <w:rPr>
          <w:rFonts w:ascii="Calibri" w:hAnsi="Calibri" w:eastAsia="Calibri" w:cs="Calibri"/>
          <w:sz w:val="22"/>
          <w:szCs w:val="22"/>
        </w:rPr>
        <w:t>Active Partnerships</w:t>
      </w:r>
      <w:r w:rsidRPr="559D88B6">
        <w:rPr>
          <w:rFonts w:asciiTheme="minorHAnsi" w:hAnsiTheme="minorHAnsi" w:eastAsiaTheme="minorEastAsia" w:cstheme="minorBidi"/>
          <w:sz w:val="22"/>
          <w:szCs w:val="22"/>
        </w:rPr>
        <w:t xml:space="preserve"> with their improvement work including equality and diversity.</w:t>
      </w:r>
    </w:p>
    <w:p w:rsidRPr="00145464" w:rsidR="00E22327" w:rsidP="52EBF828" w:rsidRDefault="00E22327" w14:paraId="0355B43A" w14:textId="77777777">
      <w:pPr>
        <w:pStyle w:val="NoSpacing"/>
        <w:rPr>
          <w:rFonts w:asciiTheme="minorHAnsi" w:hAnsiTheme="minorHAnsi" w:eastAsiaTheme="minorEastAsia" w:cstheme="minorBidi"/>
          <w:b/>
          <w:bCs/>
          <w:sz w:val="22"/>
          <w:szCs w:val="22"/>
        </w:rPr>
      </w:pPr>
    </w:p>
    <w:p w:rsidR="559D88B6" w:rsidP="559D88B6" w:rsidRDefault="559D88B6" w14:paraId="688A9D31" w14:textId="25F591EB">
      <w:pPr>
        <w:pStyle w:val="NoSpacing"/>
        <w:numPr>
          <w:ilvl w:val="0"/>
          <w:numId w:val="29"/>
        </w:numPr>
        <w:rPr>
          <w:b/>
          <w:bCs/>
          <w:color w:val="000000" w:themeColor="text1"/>
          <w:sz w:val="22"/>
          <w:szCs w:val="22"/>
        </w:rPr>
      </w:pPr>
      <w:r w:rsidRPr="559D88B6">
        <w:rPr>
          <w:rFonts w:asciiTheme="minorHAnsi" w:hAnsiTheme="minorHAnsi" w:eastAsiaTheme="minorEastAsia" w:cstheme="minorBidi"/>
          <w:b/>
          <w:bCs/>
          <w:sz w:val="22"/>
          <w:szCs w:val="22"/>
        </w:rPr>
        <w:t xml:space="preserve">Background to </w:t>
      </w:r>
      <w:r w:rsidRPr="559D88B6">
        <w:rPr>
          <w:rFonts w:ascii="Calibri" w:hAnsi="Calibri" w:eastAsia="Calibri" w:cs="Calibri"/>
          <w:b/>
          <w:bCs/>
          <w:sz w:val="22"/>
          <w:szCs w:val="22"/>
        </w:rPr>
        <w:t>Active Partnerships</w:t>
      </w:r>
    </w:p>
    <w:p w:rsidRPr="00145464" w:rsidR="00E22327" w:rsidP="559D88B6" w:rsidRDefault="559D88B6" w14:paraId="50D05ECE" w14:textId="608AE6C8">
      <w:pPr>
        <w:ind w:left="360"/>
        <w:outlineLvl w:val="0"/>
        <w:rPr>
          <w:rFonts w:eastAsia="Arial" w:cs="Arial" w:asciiTheme="minorHAnsi" w:hAnsiTheme="minorHAnsi"/>
          <w:color w:val="000000" w:themeColor="text1"/>
          <w:sz w:val="22"/>
          <w:szCs w:val="22"/>
        </w:rPr>
      </w:pPr>
      <w:r w:rsidRPr="559D88B6">
        <w:rPr>
          <w:rFonts w:eastAsia="Arial" w:cs="Arial" w:asciiTheme="minorHAnsi" w:hAnsiTheme="minorHAnsi"/>
          <w:color w:val="000000" w:themeColor="text1"/>
          <w:sz w:val="22"/>
          <w:szCs w:val="22"/>
        </w:rPr>
        <w:t xml:space="preserve">Active Partnerships is the national umbrella body (charity) which represents the nationwide network of individual Active Partnerships and supports them to collaborate, sustain, add value and deliver impact. There are 43 </w:t>
      </w:r>
      <w:r w:rsidRPr="559D88B6">
        <w:rPr>
          <w:rFonts w:ascii="Calibri" w:hAnsi="Calibri" w:eastAsia="Calibri" w:cs="Calibri"/>
          <w:sz w:val="22"/>
          <w:szCs w:val="22"/>
        </w:rPr>
        <w:t>Active Partnerships</w:t>
      </w:r>
      <w:r w:rsidRPr="559D88B6">
        <w:rPr>
          <w:rFonts w:eastAsia="Arial" w:cs="Arial" w:asciiTheme="minorHAnsi" w:hAnsiTheme="minorHAnsi"/>
          <w:color w:val="000000" w:themeColor="text1"/>
          <w:sz w:val="22"/>
          <w:szCs w:val="22"/>
        </w:rPr>
        <w:t xml:space="preserve"> who are all independent bodies with independent Boards. In total they employ approximately 730 staff. Individual </w:t>
      </w:r>
      <w:r w:rsidRPr="559D88B6">
        <w:rPr>
          <w:rFonts w:ascii="Calibri" w:hAnsi="Calibri" w:eastAsia="Calibri" w:cs="Calibri"/>
          <w:sz w:val="22"/>
          <w:szCs w:val="22"/>
        </w:rPr>
        <w:t>Active Partnerships</w:t>
      </w:r>
      <w:r w:rsidRPr="559D88B6">
        <w:rPr>
          <w:rFonts w:eastAsia="Arial" w:cs="Arial" w:asciiTheme="minorHAnsi" w:hAnsiTheme="minorHAnsi"/>
          <w:color w:val="000000" w:themeColor="text1"/>
          <w:sz w:val="22"/>
          <w:szCs w:val="22"/>
        </w:rPr>
        <w:t xml:space="preserve"> aim to increase participation in sport and physical activity by connecting national and regional policy with local need. They are made up of a collection of local and regional partners.</w:t>
      </w:r>
    </w:p>
    <w:p w:rsidR="37059F14" w:rsidP="37059F14" w:rsidRDefault="37059F14" w14:paraId="1500427F" w14:textId="445551FA">
      <w:pPr>
        <w:outlineLvl w:val="0"/>
        <w:rPr>
          <w:rFonts w:asciiTheme="minorHAnsi" w:hAnsiTheme="minorHAnsi" w:eastAsiaTheme="minorEastAsia" w:cstheme="minorBidi"/>
          <w:color w:val="000000" w:themeColor="text1"/>
          <w:sz w:val="22"/>
          <w:szCs w:val="22"/>
        </w:rPr>
      </w:pPr>
    </w:p>
    <w:p w:rsidRPr="003A02AA" w:rsidR="003A02AA" w:rsidP="559D88B6" w:rsidRDefault="37059F14" w14:paraId="3D70DCE8" w14:textId="55A911AF">
      <w:pPr>
        <w:ind w:left="360"/>
        <w:outlineLvl w:val="0"/>
        <w:rPr>
          <w:rFonts w:asciiTheme="minorHAnsi" w:hAnsiTheme="minorHAnsi" w:eastAsiaTheme="minorEastAsia" w:cstheme="minorBidi"/>
          <w:color w:val="000000" w:themeColor="text1"/>
          <w:sz w:val="22"/>
          <w:szCs w:val="22"/>
        </w:rPr>
      </w:pPr>
      <w:r w:rsidRPr="559D88B6">
        <w:rPr>
          <w:rFonts w:asciiTheme="minorHAnsi" w:hAnsiTheme="minorHAnsi" w:eastAsiaTheme="minorEastAsia" w:cstheme="minorBidi"/>
          <w:color w:val="000000" w:themeColor="text1"/>
          <w:sz w:val="22"/>
          <w:szCs w:val="22"/>
        </w:rPr>
        <w:t>The Active Partnerships Vision is: “</w:t>
      </w:r>
      <w:r w:rsidRPr="559D88B6" w:rsidR="003A02AA">
        <w:rPr>
          <w:rFonts w:asciiTheme="minorHAnsi" w:hAnsiTheme="minorHAnsi" w:eastAsiaTheme="minorEastAsia" w:cstheme="minorBidi"/>
          <w:b/>
          <w:bCs/>
          <w:i/>
          <w:iCs/>
          <w:color w:val="797979"/>
          <w:sz w:val="22"/>
          <w:szCs w:val="22"/>
          <w:bdr w:val="none" w:color="auto" w:sz="0" w:space="0"/>
          <w:lang w:val="en-GB" w:eastAsia="zh-CN"/>
        </w:rPr>
        <w:t>An active lifestyle is the social norm for everyone”</w:t>
      </w:r>
    </w:p>
    <w:p w:rsidRPr="003A02AA" w:rsidR="003A02AA" w:rsidP="559D88B6" w:rsidRDefault="003A02AA" w14:paraId="70726583" w14:textId="77777777">
      <w:pPr>
        <w:ind w:left="360"/>
        <w:outlineLvl w:val="0"/>
        <w:rPr>
          <w:rFonts w:asciiTheme="minorHAnsi" w:hAnsiTheme="minorHAnsi" w:eastAsiaTheme="minorEastAsia" w:cstheme="minorBidi"/>
          <w:color w:val="000000" w:themeColor="text1"/>
          <w:sz w:val="22"/>
          <w:szCs w:val="22"/>
          <w:lang w:val="en-GB"/>
        </w:rPr>
      </w:pPr>
    </w:p>
    <w:p w:rsidRPr="003A02AA" w:rsidR="003A02AA" w:rsidP="559D88B6" w:rsidRDefault="37059F14" w14:paraId="5E3BE2FE" w14:textId="629182FF">
      <w:pPr>
        <w:ind w:left="360"/>
        <w:rPr>
          <w:rFonts w:asciiTheme="minorHAnsi" w:hAnsiTheme="minorHAnsi" w:eastAsiaTheme="minorEastAsia" w:cstheme="minorBidi"/>
          <w:b/>
          <w:bCs/>
          <w:i/>
          <w:iCs/>
          <w:color w:val="797979"/>
          <w:sz w:val="22"/>
          <w:szCs w:val="22"/>
          <w:lang w:val="en-GB"/>
        </w:rPr>
      </w:pPr>
      <w:r w:rsidRPr="559D88B6">
        <w:rPr>
          <w:rFonts w:asciiTheme="minorHAnsi" w:hAnsiTheme="minorHAnsi" w:eastAsiaTheme="minorEastAsia" w:cstheme="minorBidi"/>
          <w:color w:val="000000" w:themeColor="text1"/>
          <w:sz w:val="22"/>
          <w:szCs w:val="22"/>
        </w:rPr>
        <w:t xml:space="preserve">The Active Partnerships Mission: </w:t>
      </w:r>
      <w:r w:rsidRPr="559D88B6" w:rsidR="003A02AA">
        <w:rPr>
          <w:rFonts w:asciiTheme="minorHAnsi" w:hAnsiTheme="minorHAnsi" w:eastAsiaTheme="minorEastAsia" w:cstheme="minorBidi"/>
          <w:color w:val="000000" w:themeColor="text1"/>
          <w:sz w:val="22"/>
          <w:szCs w:val="22"/>
        </w:rPr>
        <w:t>“</w:t>
      </w:r>
      <w:r w:rsidRPr="559D88B6" w:rsidR="559D88B6">
        <w:rPr>
          <w:rFonts w:asciiTheme="minorHAnsi" w:hAnsiTheme="minorHAnsi" w:eastAsiaTheme="minorEastAsia" w:cstheme="minorBidi"/>
          <w:b/>
          <w:bCs/>
          <w:i/>
          <w:iCs/>
          <w:color w:val="797979"/>
          <w:sz w:val="22"/>
          <w:szCs w:val="22"/>
          <w:lang w:val="en-GB"/>
        </w:rPr>
        <w:t>To increase levels of engagement in sport and physical activity, reducing levels of inactivity, tackling stubborn inequalities and using the power of sport and physical activity to transform lives.</w:t>
      </w:r>
    </w:p>
    <w:p w:rsidR="005C5019" w:rsidP="0031098B" w:rsidRDefault="005C5019" w14:paraId="3F4800EA" w14:textId="1E9A9F37">
      <w:pPr>
        <w:ind w:left="360"/>
        <w:outlineLvl w:val="0"/>
        <w:rPr>
          <w:rFonts w:asciiTheme="minorHAnsi" w:hAnsiTheme="minorHAnsi" w:eastAsiaTheme="minorEastAsia" w:cstheme="minorBidi"/>
          <w:i/>
          <w:iCs/>
          <w:sz w:val="22"/>
          <w:szCs w:val="22"/>
          <w:lang w:val="en-GB"/>
        </w:rPr>
      </w:pPr>
    </w:p>
    <w:p w:rsidR="37059F14" w:rsidP="0031098B" w:rsidRDefault="37059F14" w14:paraId="60F5C36E" w14:textId="2F50B4B1">
      <w:pPr>
        <w:ind w:left="360"/>
        <w:outlineLvl w:val="0"/>
        <w:rPr>
          <w:rFonts w:asciiTheme="minorHAnsi" w:hAnsiTheme="minorHAnsi" w:eastAsiaTheme="minorEastAsia" w:cstheme="minorBidi"/>
          <w:color w:val="000000" w:themeColor="text1"/>
          <w:sz w:val="22"/>
          <w:szCs w:val="22"/>
        </w:rPr>
      </w:pPr>
    </w:p>
    <w:p w:rsidRPr="00145464" w:rsidR="00E22327" w:rsidP="0031098B" w:rsidRDefault="19BD0311" w14:paraId="7D8977DD" w14:textId="1C12948A">
      <w:pPr>
        <w:pBdr>
          <w:top w:val="none" w:color="auto" w:sz="0" w:space="0"/>
          <w:left w:val="none" w:color="auto" w:sz="0" w:space="0"/>
          <w:bottom w:val="none" w:color="auto" w:sz="0" w:space="0"/>
          <w:right w:val="none" w:color="auto" w:sz="0" w:space="0"/>
          <w:between w:val="none" w:color="auto" w:sz="0" w:space="0"/>
          <w:bar w:val="none" w:color="auto" w:sz="0"/>
        </w:pBdr>
        <w:ind w:left="360"/>
        <w:outlineLvl w:val="0"/>
        <w:rPr>
          <w:rFonts w:asciiTheme="minorHAnsi" w:hAnsiTheme="minorHAnsi" w:eastAsiaTheme="minorEastAsia" w:cstheme="minorBidi"/>
          <w:color w:val="000000" w:themeColor="text1"/>
          <w:sz w:val="22"/>
          <w:szCs w:val="22"/>
        </w:rPr>
      </w:pPr>
      <w:r w:rsidRPr="19BD0311">
        <w:rPr>
          <w:rFonts w:asciiTheme="minorHAnsi" w:hAnsiTheme="minorHAnsi" w:eastAsiaTheme="minorEastAsia" w:cstheme="minorBidi"/>
          <w:color w:val="000000" w:themeColor="text1"/>
          <w:sz w:val="22"/>
          <w:szCs w:val="22"/>
        </w:rPr>
        <w:t>Our strategic outcomes are:</w:t>
      </w:r>
    </w:p>
    <w:p w:rsidRPr="00145464" w:rsidR="00E22327" w:rsidP="481B9106" w:rsidRDefault="00E22327" w14:paraId="4C5DD5BB" w14:textId="1C5A72D9">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hemeFill="background1"/>
        <w:ind w:left="1080"/>
        <w:rPr>
          <w:rFonts w:eastAsia="Times New Roman" w:asciiTheme="minorHAnsi" w:hAnsiTheme="minorHAnsi"/>
          <w:color w:val="000000" w:themeColor="text1"/>
          <w:sz w:val="22"/>
          <w:szCs w:val="22"/>
          <w:lang w:val="en-GB" w:eastAsia="zh-CN"/>
        </w:rPr>
      </w:pPr>
      <w:r w:rsidRPr="481B9106">
        <w:rPr>
          <w:rFonts w:asciiTheme="minorHAnsi" w:hAnsiTheme="minorHAnsi" w:eastAsiaTheme="minorEastAsia" w:cstheme="minorBidi"/>
          <w:color w:val="000000"/>
          <w:sz w:val="22"/>
          <w:szCs w:val="22"/>
          <w:bdr w:val="none" w:color="auto" w:sz="0" w:space="0"/>
          <w:lang w:val="en-GB" w:eastAsia="zh-CN"/>
        </w:rPr>
        <w:t xml:space="preserve">Quality &amp; Collaboration </w:t>
      </w:r>
      <w:r w:rsidRPr="481B9106" w:rsidR="00394A70">
        <w:rPr>
          <w:rFonts w:asciiTheme="minorHAnsi" w:hAnsiTheme="minorHAnsi" w:eastAsiaTheme="minorEastAsia" w:cstheme="minorBidi"/>
          <w:color w:val="000000"/>
          <w:sz w:val="22"/>
          <w:szCs w:val="22"/>
          <w:bdr w:val="none" w:color="auto" w:sz="0" w:space="0"/>
          <w:lang w:val="en-GB" w:eastAsia="zh-CN"/>
        </w:rPr>
        <w:t>–</w:t>
      </w:r>
      <w:r w:rsidRPr="481B9106">
        <w:rPr>
          <w:rFonts w:asciiTheme="minorHAnsi" w:hAnsiTheme="minorHAnsi" w:eastAsiaTheme="minorEastAsia" w:cstheme="minorBidi"/>
          <w:color w:val="000000"/>
          <w:sz w:val="22"/>
          <w:szCs w:val="22"/>
          <w:bdr w:val="none" w:color="auto" w:sz="0" w:space="0"/>
          <w:lang w:val="en-GB" w:eastAsia="zh-CN"/>
        </w:rPr>
        <w:t xml:space="preserve"> </w:t>
      </w:r>
      <w:r w:rsidRPr="481B9106" w:rsidR="00394A70">
        <w:rPr>
          <w:rFonts w:asciiTheme="minorHAnsi" w:hAnsiTheme="minorHAnsi" w:eastAsiaTheme="minorEastAsia" w:cstheme="minorBidi"/>
          <w:color w:val="000000"/>
          <w:sz w:val="22"/>
          <w:szCs w:val="22"/>
          <w:bdr w:val="none" w:color="auto" w:sz="0" w:space="0"/>
          <w:lang w:val="en-GB" w:eastAsia="zh-CN"/>
        </w:rPr>
        <w:t>continually innovating to improve standards and collaborating to unlock our collective expertise</w:t>
      </w:r>
    </w:p>
    <w:p w:rsidRPr="00145464" w:rsidR="00E22327" w:rsidP="481B9106" w:rsidRDefault="00E22327" w14:paraId="28E9BB8D" w14:textId="7B9C29F2">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hemeFill="background1"/>
        <w:ind w:left="1080"/>
        <w:rPr>
          <w:rFonts w:eastAsia="Times New Roman" w:asciiTheme="minorHAnsi" w:hAnsiTheme="minorHAnsi"/>
          <w:color w:val="000000" w:themeColor="text1"/>
          <w:sz w:val="22"/>
          <w:szCs w:val="22"/>
          <w:lang w:val="en-GB" w:eastAsia="zh-CN"/>
        </w:rPr>
      </w:pPr>
      <w:r w:rsidRPr="481B9106">
        <w:rPr>
          <w:rFonts w:asciiTheme="minorHAnsi" w:hAnsiTheme="minorHAnsi" w:eastAsiaTheme="minorEastAsia" w:cstheme="minorBidi"/>
          <w:color w:val="000000"/>
          <w:sz w:val="22"/>
          <w:szCs w:val="22"/>
          <w:bdr w:val="none" w:color="auto" w:sz="0" w:space="0"/>
          <w:lang w:val="en-GB" w:eastAsia="zh-CN"/>
        </w:rPr>
        <w:t xml:space="preserve">Stakeholder Value </w:t>
      </w:r>
      <w:r w:rsidRPr="481B9106" w:rsidR="00394A70">
        <w:rPr>
          <w:rFonts w:asciiTheme="minorHAnsi" w:hAnsiTheme="minorHAnsi" w:eastAsiaTheme="minorEastAsia" w:cstheme="minorBidi"/>
          <w:color w:val="000000"/>
          <w:sz w:val="22"/>
          <w:szCs w:val="22"/>
          <w:bdr w:val="none" w:color="auto" w:sz="0" w:space="0"/>
          <w:lang w:val="en-GB" w:eastAsia="zh-CN"/>
        </w:rPr>
        <w:t>–</w:t>
      </w:r>
      <w:r w:rsidRPr="481B9106">
        <w:rPr>
          <w:rFonts w:asciiTheme="minorHAnsi" w:hAnsiTheme="minorHAnsi" w:eastAsiaTheme="minorEastAsia" w:cstheme="minorBidi"/>
          <w:color w:val="000000"/>
          <w:sz w:val="22"/>
          <w:szCs w:val="22"/>
          <w:bdr w:val="none" w:color="auto" w:sz="0" w:space="0"/>
          <w:lang w:val="en-GB" w:eastAsia="zh-CN"/>
        </w:rPr>
        <w:t xml:space="preserve"> </w:t>
      </w:r>
      <w:r w:rsidRPr="481B9106" w:rsidR="00394A70">
        <w:rPr>
          <w:rFonts w:asciiTheme="minorHAnsi" w:hAnsiTheme="minorHAnsi" w:eastAsiaTheme="minorEastAsia" w:cstheme="minorBidi"/>
          <w:color w:val="000000"/>
          <w:sz w:val="22"/>
          <w:szCs w:val="22"/>
          <w:bdr w:val="none" w:color="auto" w:sz="0" w:space="0"/>
          <w:lang w:val="en-GB" w:eastAsia="zh-CN"/>
        </w:rPr>
        <w:t>providing attractive services to meet identified needs and consistently delivering above expectations</w:t>
      </w:r>
    </w:p>
    <w:p w:rsidRPr="00145464" w:rsidR="00E22327" w:rsidP="481B9106" w:rsidRDefault="00E22327" w14:paraId="36C9689C" w14:textId="545979F6">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hemeFill="background1"/>
        <w:ind w:left="1080"/>
        <w:rPr>
          <w:rFonts w:eastAsia="Times New Roman" w:asciiTheme="minorHAnsi" w:hAnsiTheme="minorHAnsi"/>
          <w:color w:val="000000" w:themeColor="text1"/>
          <w:sz w:val="22"/>
          <w:szCs w:val="22"/>
          <w:lang w:val="en-GB" w:eastAsia="zh-CN"/>
        </w:rPr>
      </w:pPr>
      <w:r w:rsidRPr="481B9106">
        <w:rPr>
          <w:rFonts w:asciiTheme="minorHAnsi" w:hAnsiTheme="minorHAnsi" w:eastAsiaTheme="minorEastAsia" w:cstheme="minorBidi"/>
          <w:color w:val="000000"/>
          <w:sz w:val="22"/>
          <w:szCs w:val="22"/>
          <w:bdr w:val="none" w:color="auto" w:sz="0" w:space="0"/>
          <w:lang w:val="en-GB" w:eastAsia="zh-CN"/>
        </w:rPr>
        <w:t xml:space="preserve">Financial Sustainability </w:t>
      </w:r>
      <w:r w:rsidRPr="481B9106" w:rsidR="00394A70">
        <w:rPr>
          <w:rFonts w:asciiTheme="minorHAnsi" w:hAnsiTheme="minorHAnsi" w:eastAsiaTheme="minorEastAsia" w:cstheme="minorBidi"/>
          <w:color w:val="000000"/>
          <w:sz w:val="22"/>
          <w:szCs w:val="22"/>
          <w:bdr w:val="none" w:color="auto" w:sz="0" w:space="0"/>
          <w:lang w:val="en-GB" w:eastAsia="zh-CN"/>
        </w:rPr>
        <w:t>–</w:t>
      </w:r>
      <w:r w:rsidRPr="481B9106">
        <w:rPr>
          <w:rFonts w:asciiTheme="minorHAnsi" w:hAnsiTheme="minorHAnsi" w:eastAsiaTheme="minorEastAsia" w:cstheme="minorBidi"/>
          <w:color w:val="000000"/>
          <w:sz w:val="22"/>
          <w:szCs w:val="22"/>
          <w:bdr w:val="none" w:color="auto" w:sz="0" w:space="0"/>
          <w:lang w:val="en-GB" w:eastAsia="zh-CN"/>
        </w:rPr>
        <w:t xml:space="preserve"> </w:t>
      </w:r>
      <w:r w:rsidRPr="481B9106" w:rsidR="00394A70">
        <w:rPr>
          <w:rFonts w:asciiTheme="minorHAnsi" w:hAnsiTheme="minorHAnsi" w:eastAsiaTheme="minorEastAsia" w:cstheme="minorBidi"/>
          <w:color w:val="000000"/>
          <w:sz w:val="22"/>
          <w:szCs w:val="22"/>
          <w:bdr w:val="none" w:color="auto" w:sz="0" w:space="0"/>
          <w:lang w:val="en-GB" w:eastAsia="zh-CN"/>
        </w:rPr>
        <w:t>growing and diversifying funding sources to improve sustainability</w:t>
      </w:r>
    </w:p>
    <w:p w:rsidRPr="00145464" w:rsidR="00E22327" w:rsidP="481B9106" w:rsidRDefault="00E22327" w14:paraId="25B64E6D" w14:textId="14E6B3A6">
      <w:pPr>
        <w:numPr>
          <w:ilvl w:val="0"/>
          <w:numId w:val="31"/>
        </w:numPr>
        <w:pBdr>
          <w:top w:val="none" w:color="auto" w:sz="0" w:space="0"/>
          <w:left w:val="none" w:color="auto" w:sz="0" w:space="0"/>
          <w:bottom w:val="none" w:color="auto" w:sz="0" w:space="0"/>
          <w:right w:val="none" w:color="auto" w:sz="0" w:space="0"/>
          <w:between w:val="none" w:color="auto" w:sz="0" w:space="0"/>
          <w:bar w:val="none" w:color="auto" w:sz="0"/>
        </w:pBdr>
        <w:shd w:val="clear" w:color="auto" w:fill="FFFFFF" w:themeFill="background1"/>
        <w:ind w:left="1080"/>
        <w:rPr>
          <w:rFonts w:eastAsia="Times New Roman" w:asciiTheme="minorHAnsi" w:hAnsiTheme="minorHAnsi"/>
          <w:color w:val="000000" w:themeColor="text1"/>
          <w:sz w:val="22"/>
          <w:szCs w:val="22"/>
          <w:lang w:val="en-GB" w:eastAsia="zh-CN"/>
        </w:rPr>
      </w:pPr>
      <w:r w:rsidRPr="481B9106">
        <w:rPr>
          <w:rFonts w:asciiTheme="minorHAnsi" w:hAnsiTheme="minorHAnsi" w:eastAsiaTheme="minorEastAsia" w:cstheme="minorBidi"/>
          <w:color w:val="000000"/>
          <w:sz w:val="22"/>
          <w:szCs w:val="22"/>
          <w:bdr w:val="none" w:color="auto" w:sz="0" w:space="0"/>
          <w:lang w:val="en-GB" w:eastAsia="zh-CN"/>
        </w:rPr>
        <w:t xml:space="preserve">Performance &amp; Impact </w:t>
      </w:r>
      <w:r w:rsidRPr="481B9106" w:rsidR="00394A70">
        <w:rPr>
          <w:rFonts w:asciiTheme="minorHAnsi" w:hAnsiTheme="minorHAnsi" w:eastAsiaTheme="minorEastAsia" w:cstheme="minorBidi"/>
          <w:color w:val="000000"/>
          <w:sz w:val="22"/>
          <w:szCs w:val="22"/>
          <w:bdr w:val="none" w:color="auto" w:sz="0" w:space="0"/>
          <w:lang w:val="en-GB" w:eastAsia="zh-CN"/>
        </w:rPr>
        <w:t>–</w:t>
      </w:r>
      <w:r w:rsidRPr="481B9106">
        <w:rPr>
          <w:rFonts w:asciiTheme="minorHAnsi" w:hAnsiTheme="minorHAnsi" w:eastAsiaTheme="minorEastAsia" w:cstheme="minorBidi"/>
          <w:color w:val="000000"/>
          <w:sz w:val="22"/>
          <w:szCs w:val="22"/>
          <w:bdr w:val="none" w:color="auto" w:sz="0" w:space="0"/>
          <w:lang w:val="en-GB" w:eastAsia="zh-CN"/>
        </w:rPr>
        <w:t xml:space="preserve"> </w:t>
      </w:r>
      <w:r w:rsidRPr="481B9106" w:rsidR="00394A70">
        <w:rPr>
          <w:rFonts w:asciiTheme="minorHAnsi" w:hAnsiTheme="minorHAnsi" w:eastAsiaTheme="minorEastAsia" w:cstheme="minorBidi"/>
          <w:color w:val="000000"/>
          <w:sz w:val="22"/>
          <w:szCs w:val="22"/>
          <w:bdr w:val="none" w:color="auto" w:sz="0" w:space="0"/>
          <w:lang w:val="en-GB" w:eastAsia="zh-CN"/>
        </w:rPr>
        <w:t>creating a value adding service offer, demonstrating impact on outcomes</w:t>
      </w:r>
    </w:p>
    <w:p w:rsidRPr="00145464" w:rsidR="005C5019" w:rsidP="0031098B" w:rsidRDefault="005C5019" w14:paraId="4857D737" w14:textId="77777777">
      <w:pPr>
        <w:ind w:left="360"/>
        <w:outlineLvl w:val="0"/>
        <w:rPr>
          <w:rFonts w:asciiTheme="minorHAnsi" w:hAnsiTheme="minorHAnsi" w:eastAsiaTheme="minorEastAsia" w:cstheme="minorBidi"/>
          <w:color w:val="000000" w:themeColor="text1"/>
          <w:sz w:val="22"/>
          <w:szCs w:val="22"/>
        </w:rPr>
      </w:pPr>
    </w:p>
    <w:p w:rsidR="00E22327" w:rsidP="0031098B" w:rsidRDefault="37059F14" w14:paraId="2F28CE56" w14:textId="5DD9848D">
      <w:pPr>
        <w:ind w:left="360"/>
        <w:outlineLvl w:val="0"/>
        <w:rPr>
          <w:rFonts w:asciiTheme="minorHAnsi" w:hAnsiTheme="minorHAnsi" w:eastAsiaTheme="minorEastAsia" w:cstheme="minorBidi"/>
          <w:color w:val="000000" w:themeColor="text1"/>
          <w:sz w:val="22"/>
          <w:szCs w:val="22"/>
        </w:rPr>
      </w:pPr>
      <w:r w:rsidRPr="37059F14">
        <w:rPr>
          <w:rFonts w:asciiTheme="minorHAnsi" w:hAnsiTheme="minorHAnsi" w:eastAsiaTheme="minorEastAsia" w:cstheme="minorBidi"/>
          <w:color w:val="000000" w:themeColor="text1"/>
          <w:sz w:val="22"/>
          <w:szCs w:val="22"/>
        </w:rPr>
        <w:t>All our work is underpinned by a collaborative, enterprising and high performance culture. Work is customer focused and equitable, providing everyone with the chance to be take part.</w:t>
      </w:r>
    </w:p>
    <w:p w:rsidR="00850AF2" w:rsidP="559D88B6" w:rsidRDefault="559D88B6" w14:paraId="7E49825A" w14:textId="0463C931">
      <w:pPr>
        <w:ind w:left="360"/>
        <w:outlineLvl w:val="0"/>
        <w:rPr>
          <w:rFonts w:asciiTheme="minorHAnsi" w:hAnsiTheme="minorHAnsi" w:eastAsiaTheme="minorEastAsia" w:cstheme="minorBidi"/>
          <w:color w:val="000000" w:themeColor="text1"/>
          <w:sz w:val="22"/>
          <w:szCs w:val="22"/>
        </w:rPr>
      </w:pPr>
      <w:r w:rsidRPr="559D88B6">
        <w:rPr>
          <w:rFonts w:asciiTheme="minorHAnsi" w:hAnsiTheme="minorHAnsi" w:eastAsiaTheme="minorEastAsia" w:cstheme="minorBidi"/>
          <w:color w:val="000000" w:themeColor="text1"/>
          <w:sz w:val="22"/>
          <w:szCs w:val="22"/>
        </w:rPr>
        <w:t xml:space="preserve">The Active Partnerships national team employs seven staff (5.2 FTEs) who are supported by officers from individual Active Partnerships who lead and help coordinate national work strand groups covering specific areas.  </w:t>
      </w:r>
    </w:p>
    <w:p w:rsidRPr="0031098B" w:rsidR="0031098B" w:rsidP="0031098B" w:rsidRDefault="0031098B" w14:paraId="780B6D39" w14:textId="77777777">
      <w:pPr>
        <w:ind w:left="360"/>
        <w:outlineLvl w:val="0"/>
        <w:rPr>
          <w:rFonts w:asciiTheme="minorHAnsi" w:hAnsiTheme="minorHAnsi" w:eastAsiaTheme="minorEastAsia" w:cstheme="minorBidi"/>
          <w:color w:val="000000" w:themeColor="text1"/>
          <w:sz w:val="22"/>
          <w:szCs w:val="22"/>
        </w:rPr>
      </w:pPr>
    </w:p>
    <w:p w:rsidRPr="00145464" w:rsidR="0033592C" w:rsidP="559D88B6" w:rsidRDefault="559D88B6" w14:paraId="6D268704" w14:textId="06F31C23">
      <w:pPr>
        <w:pStyle w:val="Body"/>
        <w:numPr>
          <w:ilvl w:val="0"/>
          <w:numId w:val="29"/>
        </w:numPr>
        <w:rPr>
          <w:rFonts w:asciiTheme="minorHAnsi" w:hAnsiTheme="minorHAnsi"/>
          <w:b/>
          <w:bCs/>
          <w:sz w:val="22"/>
          <w:szCs w:val="22"/>
        </w:rPr>
      </w:pPr>
      <w:r w:rsidRPr="559D88B6">
        <w:rPr>
          <w:rFonts w:asciiTheme="minorHAnsi" w:hAnsiTheme="minorHAnsi" w:eastAsiaTheme="minorEastAsia" w:cstheme="minorBidi"/>
          <w:b/>
          <w:bCs/>
          <w:sz w:val="22"/>
          <w:szCs w:val="22"/>
        </w:rPr>
        <w:t>Equality &amp; Diversity Policy Statement</w:t>
      </w:r>
    </w:p>
    <w:p w:rsidRPr="00F06D3A" w:rsidR="00F06D3A" w:rsidP="559D88B6" w:rsidRDefault="559D88B6" w14:paraId="35290BB9" w14:textId="58AD1E30">
      <w:pPr>
        <w:pStyle w:val="Body"/>
        <w:ind w:left="360"/>
        <w:rPr>
          <w:rFonts w:asciiTheme="minorHAnsi" w:hAnsiTheme="minorHAnsi"/>
          <w:sz w:val="22"/>
          <w:szCs w:val="22"/>
        </w:rPr>
      </w:pPr>
      <w:r w:rsidRPr="559D88B6">
        <w:rPr>
          <w:rFonts w:asciiTheme="minorHAnsi" w:hAnsiTheme="minorHAnsi"/>
          <w:sz w:val="22"/>
          <w:szCs w:val="22"/>
        </w:rPr>
        <w:t>The Active Partnerships national team is committed to eliminating discrimination and encouraging diversity and inclusion within our workforce, in the partnerships we support and in the delivery of sporting activities and programmes. We oppose all forms of unlawful and unfair discrimination including direct and indirect discrimination, harassment, bullying and victimisation.  Active Partnerships national team will abide by the requirements of the Equality Act 2010.</w:t>
      </w:r>
    </w:p>
    <w:p w:rsidRPr="00F06D3A" w:rsidR="00F06D3A" w:rsidP="00F06D3A" w:rsidRDefault="00F06D3A" w14:paraId="02B392B9" w14:textId="77777777">
      <w:pPr>
        <w:pStyle w:val="Body"/>
        <w:ind w:left="360"/>
        <w:rPr>
          <w:rFonts w:asciiTheme="minorHAnsi" w:hAnsiTheme="minorHAnsi"/>
          <w:sz w:val="22"/>
          <w:szCs w:val="22"/>
        </w:rPr>
      </w:pPr>
      <w:r w:rsidRPr="00F06D3A">
        <w:rPr>
          <w:rFonts w:asciiTheme="minorHAnsi" w:hAnsiTheme="minorHAnsi"/>
          <w:sz w:val="22"/>
          <w:szCs w:val="22"/>
        </w:rPr>
        <w:t xml:space="preserve">The purpose of this policy is to provide equality and fairness for those in our employment and all those we work with and ensure they are not unlawfully discriminated against because of age, disability, gender reassignment, marriage and civil partnership, pregnancy and maternity, race, religion or belief (including lack of belief), sex and sexual orientation (together the protected characteristics). Our aim is that our workforce will be truly representative of all sections of society and those we engage with and everyone feels respected and able to give their best. </w:t>
      </w:r>
    </w:p>
    <w:p w:rsidR="00120F6A" w:rsidP="00120F6A" w:rsidRDefault="00F06D3A" w14:paraId="710DD959" w14:textId="38D48DE8">
      <w:pPr>
        <w:pStyle w:val="Body"/>
        <w:ind w:left="360"/>
        <w:rPr>
          <w:rFonts w:asciiTheme="minorHAnsi" w:hAnsiTheme="minorHAnsi"/>
          <w:sz w:val="22"/>
          <w:szCs w:val="22"/>
        </w:rPr>
      </w:pPr>
      <w:r w:rsidRPr="00F06D3A">
        <w:rPr>
          <w:rFonts w:asciiTheme="minorHAnsi" w:hAnsiTheme="minorHAnsi"/>
          <w:sz w:val="22"/>
          <w:szCs w:val="22"/>
        </w:rPr>
        <w:t>All employees, whether part-time, full-time or temporary, will be treated fairly and with respect. Selection for employment, promotion, training or any other benefit will be on the basis of aptitude and ability. All employees will be helped and encouraged to develop their full potential and the talents and resources of the workforce will be fully utilised to maximise the efficiency of the organisation.</w:t>
      </w:r>
    </w:p>
    <w:p w:rsidRPr="00F06D3A" w:rsidR="00F06D3A" w:rsidP="00F06D3A" w:rsidRDefault="00F06D3A" w14:paraId="1B12CD51" w14:textId="7D83DA8F">
      <w:pPr>
        <w:pStyle w:val="Body"/>
        <w:ind w:left="360"/>
        <w:rPr>
          <w:rFonts w:asciiTheme="minorHAnsi" w:hAnsiTheme="minorHAnsi"/>
          <w:sz w:val="22"/>
          <w:szCs w:val="22"/>
        </w:rPr>
      </w:pPr>
      <w:r w:rsidRPr="00F06D3A">
        <w:rPr>
          <w:rFonts w:asciiTheme="minorHAnsi" w:hAnsiTheme="minorHAnsi"/>
          <w:sz w:val="22"/>
          <w:szCs w:val="22"/>
        </w:rPr>
        <w:t>Our commitment is to:</w:t>
      </w:r>
    </w:p>
    <w:p w:rsidR="006642F9" w:rsidP="006642F9" w:rsidRDefault="00F06D3A" w14:paraId="2231623D" w14:textId="77777777">
      <w:pPr>
        <w:pStyle w:val="Body"/>
        <w:numPr>
          <w:ilvl w:val="0"/>
          <w:numId w:val="47"/>
        </w:numPr>
        <w:rPr>
          <w:rFonts w:asciiTheme="minorHAnsi" w:hAnsiTheme="minorHAnsi"/>
          <w:sz w:val="22"/>
          <w:szCs w:val="22"/>
        </w:rPr>
      </w:pPr>
      <w:r w:rsidRPr="00F06D3A">
        <w:rPr>
          <w:rFonts w:asciiTheme="minorHAnsi" w:hAnsiTheme="minorHAnsi"/>
          <w:sz w:val="22"/>
          <w:szCs w:val="22"/>
        </w:rPr>
        <w:t xml:space="preserve">Create a working environment that promotes dignity and respect for all </w:t>
      </w:r>
    </w:p>
    <w:p w:rsidR="006642F9" w:rsidP="559D88B6" w:rsidRDefault="559D88B6" w14:paraId="3B1EC102" w14:textId="26EF9903">
      <w:pPr>
        <w:pStyle w:val="Body"/>
        <w:numPr>
          <w:ilvl w:val="0"/>
          <w:numId w:val="47"/>
        </w:numPr>
        <w:rPr>
          <w:rFonts w:asciiTheme="minorHAnsi" w:hAnsiTheme="minorHAnsi"/>
          <w:sz w:val="22"/>
          <w:szCs w:val="22"/>
        </w:rPr>
      </w:pPr>
      <w:r w:rsidRPr="559D88B6">
        <w:rPr>
          <w:rFonts w:asciiTheme="minorHAnsi" w:hAnsiTheme="minorHAnsi"/>
          <w:sz w:val="22"/>
          <w:szCs w:val="22"/>
        </w:rPr>
        <w:t>Ensure fair access to all to the opportunities we offer. The Active Partnerships national team recognises that it has a duty to make reasonable adjustments for disabled persons.</w:t>
      </w:r>
    </w:p>
    <w:p w:rsidR="006642F9" w:rsidP="006642F9" w:rsidRDefault="00F06D3A" w14:paraId="0A29DDD2" w14:textId="77777777">
      <w:pPr>
        <w:pStyle w:val="Body"/>
        <w:numPr>
          <w:ilvl w:val="0"/>
          <w:numId w:val="47"/>
        </w:numPr>
        <w:rPr>
          <w:rFonts w:asciiTheme="minorHAnsi" w:hAnsiTheme="minorHAnsi"/>
          <w:sz w:val="22"/>
          <w:szCs w:val="22"/>
        </w:rPr>
      </w:pPr>
      <w:r w:rsidRPr="006642F9">
        <w:rPr>
          <w:rFonts w:asciiTheme="minorHAnsi" w:hAnsiTheme="minorHAnsi"/>
          <w:sz w:val="22"/>
          <w:szCs w:val="22"/>
        </w:rPr>
        <w:t>To create an environment in which individual differences and the contributions of all our staff, sportsmen, sportswomen and volunteers are recognised and valued</w:t>
      </w:r>
    </w:p>
    <w:p w:rsidR="006642F9" w:rsidP="006642F9" w:rsidRDefault="00F06D3A" w14:paraId="54D3F1D3" w14:textId="77777777">
      <w:pPr>
        <w:pStyle w:val="Body"/>
        <w:numPr>
          <w:ilvl w:val="0"/>
          <w:numId w:val="47"/>
        </w:numPr>
        <w:rPr>
          <w:rFonts w:asciiTheme="minorHAnsi" w:hAnsiTheme="minorHAnsi"/>
          <w:sz w:val="22"/>
          <w:szCs w:val="22"/>
        </w:rPr>
      </w:pPr>
      <w:r w:rsidRPr="006642F9">
        <w:rPr>
          <w:rFonts w:asciiTheme="minorHAnsi" w:hAnsiTheme="minorHAnsi"/>
          <w:sz w:val="22"/>
          <w:szCs w:val="22"/>
        </w:rPr>
        <w:t>In the course of our work, eliminate discrimination and promote equality of opportunity between different groups in society</w:t>
      </w:r>
    </w:p>
    <w:p w:rsidR="006642F9" w:rsidP="006642F9" w:rsidRDefault="00F06D3A" w14:paraId="22EFDE33" w14:textId="77777777">
      <w:pPr>
        <w:pStyle w:val="Body"/>
        <w:numPr>
          <w:ilvl w:val="0"/>
          <w:numId w:val="47"/>
        </w:numPr>
        <w:rPr>
          <w:rFonts w:asciiTheme="minorHAnsi" w:hAnsiTheme="minorHAnsi"/>
          <w:sz w:val="22"/>
          <w:szCs w:val="22"/>
        </w:rPr>
      </w:pPr>
      <w:r w:rsidRPr="006642F9">
        <w:rPr>
          <w:rFonts w:asciiTheme="minorHAnsi" w:hAnsiTheme="minorHAnsi"/>
          <w:sz w:val="22"/>
          <w:szCs w:val="22"/>
        </w:rPr>
        <w:t>Encourage Partner organisations, members and suppliers to demonstrate their commitment to the principles and practice of equality</w:t>
      </w:r>
    </w:p>
    <w:p w:rsidR="006642F9" w:rsidP="481B9106" w:rsidRDefault="481B9106" w14:paraId="393BA80A" w14:textId="6E83D2F2">
      <w:pPr>
        <w:pStyle w:val="Body"/>
        <w:numPr>
          <w:ilvl w:val="0"/>
          <w:numId w:val="47"/>
        </w:numPr>
        <w:rPr>
          <w:rFonts w:asciiTheme="minorHAnsi" w:hAnsiTheme="minorHAnsi"/>
          <w:color w:val="FF0000"/>
          <w:sz w:val="22"/>
          <w:szCs w:val="22"/>
        </w:rPr>
      </w:pPr>
      <w:r w:rsidRPr="481B9106">
        <w:rPr>
          <w:rFonts w:asciiTheme="minorHAnsi" w:hAnsiTheme="minorHAnsi"/>
          <w:sz w:val="22"/>
          <w:szCs w:val="22"/>
        </w:rPr>
        <w:t xml:space="preserve">Develop programmes and action to help people realise their true potential by ensuring that training, development and progression opportunities are available to all </w:t>
      </w:r>
    </w:p>
    <w:p w:rsidR="006642F9" w:rsidP="481B9106" w:rsidRDefault="481B9106" w14:paraId="4ED431B0" w14:textId="0DB5A598">
      <w:pPr>
        <w:pStyle w:val="Body"/>
        <w:numPr>
          <w:ilvl w:val="0"/>
          <w:numId w:val="47"/>
        </w:numPr>
        <w:rPr>
          <w:color w:val="FF0000"/>
          <w:sz w:val="22"/>
          <w:szCs w:val="22"/>
        </w:rPr>
      </w:pPr>
      <w:r w:rsidRPr="481B9106">
        <w:rPr>
          <w:rFonts w:asciiTheme="minorHAnsi" w:hAnsiTheme="minorHAnsi"/>
          <w:sz w:val="22"/>
          <w:szCs w:val="22"/>
        </w:rPr>
        <w:t>Regularly review our all practices, policies and procedures to ensure fairness in our day to day work</w:t>
      </w:r>
    </w:p>
    <w:p w:rsidR="006642F9" w:rsidP="006642F9" w:rsidRDefault="00F06D3A" w14:paraId="24C601CE" w14:textId="77777777">
      <w:pPr>
        <w:pStyle w:val="Body"/>
        <w:numPr>
          <w:ilvl w:val="0"/>
          <w:numId w:val="47"/>
        </w:numPr>
        <w:rPr>
          <w:rFonts w:asciiTheme="minorHAnsi" w:hAnsiTheme="minorHAnsi"/>
          <w:sz w:val="22"/>
          <w:szCs w:val="22"/>
        </w:rPr>
      </w:pPr>
      <w:r w:rsidRPr="006642F9">
        <w:rPr>
          <w:rFonts w:asciiTheme="minorHAnsi" w:hAnsiTheme="minorHAnsi"/>
          <w:sz w:val="22"/>
          <w:szCs w:val="22"/>
        </w:rPr>
        <w:lastRenderedPageBreak/>
        <w:t>Help staff, those who participate in our programmes and volunteers to understand that breaches of our equality policy will be regarded as misconduct and could lead to disciplinary proceedings</w:t>
      </w:r>
    </w:p>
    <w:p w:rsidR="006642F9" w:rsidP="006642F9" w:rsidRDefault="00F06D3A" w14:paraId="4C466C4B" w14:textId="77777777">
      <w:pPr>
        <w:pStyle w:val="Body"/>
        <w:numPr>
          <w:ilvl w:val="0"/>
          <w:numId w:val="47"/>
        </w:numPr>
        <w:rPr>
          <w:rFonts w:asciiTheme="minorHAnsi" w:hAnsiTheme="minorHAnsi"/>
          <w:sz w:val="22"/>
          <w:szCs w:val="22"/>
        </w:rPr>
      </w:pPr>
      <w:r w:rsidRPr="006642F9">
        <w:rPr>
          <w:rFonts w:asciiTheme="minorHAnsi" w:hAnsiTheme="minorHAnsi"/>
          <w:sz w:val="22"/>
          <w:szCs w:val="22"/>
        </w:rPr>
        <w:t xml:space="preserve">Monitor this policy and review it every </w:t>
      </w:r>
      <w:r w:rsidR="006642F9">
        <w:rPr>
          <w:rFonts w:asciiTheme="minorHAnsi" w:hAnsiTheme="minorHAnsi"/>
          <w:sz w:val="22"/>
          <w:szCs w:val="22"/>
        </w:rPr>
        <w:t>year</w:t>
      </w:r>
      <w:r w:rsidRPr="006642F9">
        <w:rPr>
          <w:rFonts w:asciiTheme="minorHAnsi" w:hAnsiTheme="minorHAnsi"/>
          <w:sz w:val="22"/>
          <w:szCs w:val="22"/>
        </w:rPr>
        <w:t xml:space="preserve"> or when new legislation requires changes. Each time the policy is reviewed the Board will be consulted </w:t>
      </w:r>
    </w:p>
    <w:p w:rsidRPr="006642F9" w:rsidR="00F06D3A" w:rsidP="006642F9" w:rsidRDefault="00F06D3A" w14:paraId="4479B9FF" w14:textId="561A5BF3">
      <w:pPr>
        <w:pStyle w:val="Body"/>
        <w:numPr>
          <w:ilvl w:val="0"/>
          <w:numId w:val="47"/>
        </w:numPr>
        <w:rPr>
          <w:rFonts w:asciiTheme="minorHAnsi" w:hAnsiTheme="minorHAnsi"/>
          <w:sz w:val="22"/>
          <w:szCs w:val="22"/>
        </w:rPr>
      </w:pPr>
      <w:r w:rsidRPr="006642F9">
        <w:rPr>
          <w:rFonts w:asciiTheme="minorHAnsi" w:hAnsiTheme="minorHAnsi"/>
          <w:sz w:val="22"/>
          <w:szCs w:val="22"/>
        </w:rPr>
        <w:t>To take all complaints seriously and if necessary take appropriate measures against any stakeholder who unlawfully discriminates against, harasses, bullies or victimises any other person</w:t>
      </w:r>
    </w:p>
    <w:p w:rsidRPr="00F06D3A" w:rsidR="00F06D3A" w:rsidP="559D88B6" w:rsidRDefault="559D88B6" w14:paraId="38083871" w14:textId="0445707F">
      <w:pPr>
        <w:pStyle w:val="Body"/>
        <w:ind w:left="360"/>
        <w:rPr>
          <w:rFonts w:asciiTheme="minorHAnsi" w:hAnsiTheme="minorHAnsi"/>
          <w:sz w:val="22"/>
          <w:szCs w:val="22"/>
        </w:rPr>
      </w:pPr>
      <w:r w:rsidRPr="559D88B6">
        <w:rPr>
          <w:rFonts w:asciiTheme="minorHAnsi" w:hAnsiTheme="minorHAnsi"/>
          <w:sz w:val="22"/>
          <w:szCs w:val="22"/>
        </w:rPr>
        <w:t>This policy is agreed and endorsed by the Active Partnerships Board and is available on the Active Partnership website. We recognise that equality in the workplace and our day to day practice is not only good management but makes sound business sense.</w:t>
      </w:r>
    </w:p>
    <w:p w:rsidR="00F06D3A" w:rsidP="00120F6A" w:rsidRDefault="00F06D3A" w14:paraId="20089FCE" w14:textId="3EEC4869">
      <w:pPr>
        <w:pStyle w:val="Body"/>
        <w:ind w:left="360"/>
        <w:rPr>
          <w:rFonts w:asciiTheme="minorHAnsi" w:hAnsiTheme="minorHAnsi"/>
          <w:sz w:val="22"/>
          <w:szCs w:val="22"/>
        </w:rPr>
      </w:pPr>
      <w:r w:rsidRPr="00F06D3A">
        <w:rPr>
          <w:rFonts w:asciiTheme="minorHAnsi" w:hAnsiTheme="minorHAnsi"/>
          <w:sz w:val="22"/>
          <w:szCs w:val="22"/>
        </w:rPr>
        <w:t xml:space="preserve">The Chief Executive has overall responsibility for the implementation of this equality policy with the Business Support </w:t>
      </w:r>
      <w:r w:rsidR="006642F9">
        <w:rPr>
          <w:rFonts w:asciiTheme="minorHAnsi" w:hAnsiTheme="minorHAnsi"/>
          <w:sz w:val="22"/>
          <w:szCs w:val="22"/>
        </w:rPr>
        <w:t xml:space="preserve">&amp; Communications Manager </w:t>
      </w:r>
      <w:r w:rsidRPr="00F06D3A">
        <w:rPr>
          <w:rFonts w:asciiTheme="minorHAnsi" w:hAnsiTheme="minorHAnsi"/>
          <w:sz w:val="22"/>
          <w:szCs w:val="22"/>
        </w:rPr>
        <w:t>having the day to day responsibility for the implementation of the policy</w:t>
      </w:r>
      <w:r w:rsidR="006642F9">
        <w:rPr>
          <w:rFonts w:asciiTheme="minorHAnsi" w:hAnsiTheme="minorHAnsi"/>
          <w:sz w:val="22"/>
          <w:szCs w:val="22"/>
        </w:rPr>
        <w:t xml:space="preserve"> and the board champion acting in an advisory role</w:t>
      </w:r>
      <w:r w:rsidRPr="00F06D3A">
        <w:rPr>
          <w:rFonts w:asciiTheme="minorHAnsi" w:hAnsiTheme="minorHAnsi"/>
          <w:sz w:val="22"/>
          <w:szCs w:val="22"/>
        </w:rPr>
        <w:t>. Equality will be an agenda item at Board meetings at appropriate times.</w:t>
      </w:r>
    </w:p>
    <w:p w:rsidRPr="00120F6A" w:rsidR="00120F6A" w:rsidP="00120F6A" w:rsidRDefault="00120F6A" w14:paraId="09A2B419" w14:textId="77777777">
      <w:pPr>
        <w:pStyle w:val="Body"/>
        <w:ind w:left="360"/>
        <w:rPr>
          <w:rFonts w:asciiTheme="minorHAnsi" w:hAnsiTheme="minorHAnsi"/>
          <w:sz w:val="22"/>
          <w:szCs w:val="22"/>
        </w:rPr>
      </w:pPr>
    </w:p>
    <w:p w:rsidRPr="00145464" w:rsidR="009F627A" w:rsidP="559D88B6" w:rsidRDefault="559D88B6" w14:paraId="3890CCA2" w14:textId="16992A7A">
      <w:pPr>
        <w:pStyle w:val="Body"/>
        <w:numPr>
          <w:ilvl w:val="0"/>
          <w:numId w:val="29"/>
        </w:numPr>
        <w:rPr>
          <w:rFonts w:asciiTheme="minorHAnsi" w:hAnsiTheme="minorHAnsi"/>
          <w:b/>
          <w:bCs/>
          <w:sz w:val="22"/>
          <w:szCs w:val="22"/>
        </w:rPr>
      </w:pPr>
      <w:r w:rsidRPr="559D88B6">
        <w:rPr>
          <w:rFonts w:asciiTheme="minorHAnsi" w:hAnsiTheme="minorHAnsi"/>
          <w:b/>
          <w:bCs/>
          <w:sz w:val="22"/>
          <w:szCs w:val="22"/>
        </w:rPr>
        <w:t xml:space="preserve">Equality and Diversity Aims &amp; Objectives </w:t>
      </w:r>
    </w:p>
    <w:p w:rsidRPr="001B450D" w:rsidR="009F627A" w:rsidP="0031098B" w:rsidRDefault="19BD0311" w14:paraId="2607265D" w14:textId="15BE18B1">
      <w:pPr>
        <w:ind w:left="360"/>
        <w:rPr>
          <w:rFonts w:asciiTheme="minorHAnsi" w:hAnsiTheme="minorHAnsi"/>
          <w:b/>
          <w:bCs/>
          <w:sz w:val="22"/>
          <w:szCs w:val="22"/>
        </w:rPr>
      </w:pPr>
      <w:r w:rsidRPr="19BD0311">
        <w:rPr>
          <w:rFonts w:asciiTheme="minorHAnsi" w:hAnsiTheme="minorHAnsi"/>
          <w:b/>
          <w:bCs/>
          <w:sz w:val="22"/>
          <w:szCs w:val="22"/>
        </w:rPr>
        <w:t>Aims</w:t>
      </w:r>
    </w:p>
    <w:p w:rsidRPr="00C02ABD" w:rsidR="00C02ABD" w:rsidP="19BD0311" w:rsidRDefault="19BD0311" w14:paraId="31EA3F2E" w14:textId="562EF309">
      <w:pPr>
        <w:pStyle w:val="Pa12"/>
        <w:numPr>
          <w:ilvl w:val="0"/>
          <w:numId w:val="40"/>
        </w:numPr>
        <w:spacing w:after="240"/>
        <w:rPr>
          <w:rFonts w:asciiTheme="minorHAnsi" w:hAnsiTheme="minorHAnsi"/>
          <w:sz w:val="22"/>
          <w:szCs w:val="22"/>
        </w:rPr>
      </w:pPr>
      <w:r w:rsidRPr="19BD0311">
        <w:rPr>
          <w:rFonts w:asciiTheme="minorHAnsi" w:hAnsiTheme="minorHAnsi"/>
          <w:sz w:val="22"/>
          <w:szCs w:val="22"/>
        </w:rPr>
        <w:t xml:space="preserve">For our workforce to be representative of all sections of society and our customers, and for each employee to feel respected and able to give their best. </w:t>
      </w:r>
    </w:p>
    <w:p w:rsidRPr="00145464" w:rsidR="009F627A" w:rsidP="559D88B6" w:rsidRDefault="559D88B6" w14:paraId="68699D6D" w14:textId="43ED9CA0">
      <w:pPr>
        <w:pStyle w:val="NoSpacing"/>
        <w:numPr>
          <w:ilvl w:val="0"/>
          <w:numId w:val="40"/>
        </w:numPr>
        <w:rPr>
          <w:rFonts w:asciiTheme="minorHAnsi" w:hAnsiTheme="minorHAnsi"/>
          <w:sz w:val="22"/>
          <w:szCs w:val="22"/>
        </w:rPr>
      </w:pPr>
      <w:r w:rsidRPr="559D88B6">
        <w:rPr>
          <w:rFonts w:asciiTheme="minorHAnsi" w:hAnsiTheme="minorHAnsi"/>
          <w:sz w:val="22"/>
          <w:szCs w:val="22"/>
        </w:rPr>
        <w:t xml:space="preserve">Form effective partnerships with external stakeholders to ensure the work of the Active Partnerships national team, Board and the whole network enables everyone to have the opportunity to be involved in sport and physical activity. </w:t>
      </w:r>
    </w:p>
    <w:p w:rsidRPr="00145464" w:rsidR="005C5019" w:rsidP="52EBF828" w:rsidRDefault="005C5019" w14:paraId="6CE83A63" w14:textId="77777777">
      <w:pPr>
        <w:pStyle w:val="NoSpacing"/>
        <w:rPr>
          <w:rFonts w:asciiTheme="minorHAnsi" w:hAnsiTheme="minorHAnsi"/>
          <w:sz w:val="22"/>
          <w:szCs w:val="22"/>
        </w:rPr>
      </w:pPr>
    </w:p>
    <w:p w:rsidR="009F627A" w:rsidP="0031098B" w:rsidRDefault="19BD0311" w14:paraId="36C956B5" w14:textId="6119A303">
      <w:pPr>
        <w:ind w:left="360"/>
        <w:rPr>
          <w:rFonts w:asciiTheme="minorHAnsi" w:hAnsiTheme="minorHAnsi"/>
          <w:b/>
          <w:bCs/>
          <w:sz w:val="22"/>
          <w:szCs w:val="22"/>
        </w:rPr>
      </w:pPr>
      <w:r w:rsidRPr="19BD0311">
        <w:rPr>
          <w:rFonts w:asciiTheme="minorHAnsi" w:hAnsiTheme="minorHAnsi"/>
          <w:b/>
          <w:bCs/>
          <w:sz w:val="22"/>
          <w:szCs w:val="22"/>
        </w:rPr>
        <w:t>Objectives</w:t>
      </w:r>
    </w:p>
    <w:p w:rsidRPr="001B450D" w:rsidR="00552A03" w:rsidP="0031098B" w:rsidRDefault="00552A03" w14:paraId="2F8F97DC" w14:textId="77777777">
      <w:pPr>
        <w:ind w:left="360"/>
        <w:rPr>
          <w:rFonts w:asciiTheme="minorHAnsi" w:hAnsiTheme="minorHAnsi"/>
          <w:b/>
          <w:bCs/>
          <w:sz w:val="22"/>
          <w:szCs w:val="22"/>
        </w:rPr>
      </w:pPr>
    </w:p>
    <w:p w:rsidRPr="00145464" w:rsidR="0033592C" w:rsidP="19BD0311" w:rsidRDefault="19BD0311" w14:paraId="45591706" w14:textId="3BC563AE">
      <w:pPr>
        <w:pStyle w:val="ListParagraph"/>
        <w:numPr>
          <w:ilvl w:val="0"/>
          <w:numId w:val="32"/>
        </w:numPr>
        <w:rPr>
          <w:rFonts w:asciiTheme="minorHAnsi" w:hAnsiTheme="minorHAnsi"/>
          <w:sz w:val="22"/>
          <w:szCs w:val="22"/>
        </w:rPr>
      </w:pPr>
      <w:r w:rsidRPr="19BD0311">
        <w:rPr>
          <w:rFonts w:asciiTheme="minorHAnsi" w:hAnsiTheme="minorHAnsi"/>
          <w:sz w:val="22"/>
          <w:szCs w:val="22"/>
        </w:rPr>
        <w:t>Equality work is embedded across all our work streams.</w:t>
      </w:r>
    </w:p>
    <w:p w:rsidRPr="00145464" w:rsidR="00253627" w:rsidP="481B9106" w:rsidRDefault="481B9106" w14:paraId="23C62A2B" w14:textId="25CAA5EA">
      <w:pPr>
        <w:pStyle w:val="ListParagraph"/>
        <w:numPr>
          <w:ilvl w:val="0"/>
          <w:numId w:val="32"/>
        </w:numPr>
        <w:rPr>
          <w:sz w:val="22"/>
          <w:szCs w:val="22"/>
        </w:rPr>
      </w:pPr>
      <w:r w:rsidRPr="481B9106">
        <w:rPr>
          <w:rFonts w:asciiTheme="minorHAnsi" w:hAnsiTheme="minorHAnsi"/>
          <w:sz w:val="22"/>
          <w:szCs w:val="22"/>
        </w:rPr>
        <w:t>Develop partnerships with key equality organisations.</w:t>
      </w:r>
    </w:p>
    <w:p w:rsidRPr="00145464" w:rsidR="00B92071" w:rsidP="19BD0311" w:rsidRDefault="19BD0311" w14:paraId="3B2BA8A4" w14:textId="746449F1">
      <w:pPr>
        <w:pStyle w:val="ListParagraph"/>
        <w:numPr>
          <w:ilvl w:val="0"/>
          <w:numId w:val="32"/>
        </w:numPr>
        <w:rPr>
          <w:rFonts w:asciiTheme="minorHAnsi" w:hAnsiTheme="minorHAnsi"/>
          <w:sz w:val="22"/>
          <w:szCs w:val="22"/>
        </w:rPr>
      </w:pPr>
      <w:r w:rsidRPr="19BD0311">
        <w:rPr>
          <w:rFonts w:asciiTheme="minorHAnsi" w:hAnsiTheme="minorHAnsi"/>
          <w:sz w:val="22"/>
          <w:szCs w:val="22"/>
        </w:rPr>
        <w:t>Ensure communication is tailored to targeted audiences.</w:t>
      </w:r>
    </w:p>
    <w:p w:rsidRPr="00145464" w:rsidR="00253627" w:rsidP="19BD0311" w:rsidRDefault="19BD0311" w14:paraId="5C6C13EE" w14:textId="67607AB5">
      <w:pPr>
        <w:pStyle w:val="ListParagraph"/>
        <w:numPr>
          <w:ilvl w:val="0"/>
          <w:numId w:val="32"/>
        </w:numPr>
        <w:rPr>
          <w:rFonts w:asciiTheme="minorHAnsi" w:hAnsiTheme="minorHAnsi"/>
          <w:sz w:val="22"/>
          <w:szCs w:val="22"/>
        </w:rPr>
      </w:pPr>
      <w:r w:rsidRPr="19BD0311">
        <w:rPr>
          <w:rFonts w:asciiTheme="minorHAnsi" w:hAnsiTheme="minorHAnsi"/>
          <w:sz w:val="22"/>
          <w:szCs w:val="22"/>
        </w:rPr>
        <w:t>Promote work / events linked to specific target groups.</w:t>
      </w:r>
    </w:p>
    <w:p w:rsidR="00B161E9" w:rsidP="559D88B6" w:rsidRDefault="559D88B6" w14:paraId="75DC1D66" w14:textId="55BAE77D">
      <w:pPr>
        <w:pStyle w:val="ListParagraph"/>
        <w:numPr>
          <w:ilvl w:val="0"/>
          <w:numId w:val="32"/>
        </w:numPr>
        <w:rPr>
          <w:rFonts w:asciiTheme="minorHAnsi" w:hAnsiTheme="minorHAnsi"/>
          <w:sz w:val="22"/>
          <w:szCs w:val="22"/>
        </w:rPr>
      </w:pPr>
      <w:r w:rsidRPr="559D88B6">
        <w:rPr>
          <w:rFonts w:asciiTheme="minorHAnsi" w:hAnsiTheme="minorHAnsi"/>
          <w:sz w:val="22"/>
          <w:szCs w:val="22"/>
        </w:rPr>
        <w:t>Ensure all individual Partnerships and national team retain the Equality Standard.</w:t>
      </w:r>
    </w:p>
    <w:p w:rsidRPr="001B450D" w:rsidR="001B450D" w:rsidP="559D88B6" w:rsidRDefault="559D88B6" w14:paraId="460606D3" w14:textId="674720C3">
      <w:pPr>
        <w:pStyle w:val="ListParagraph"/>
        <w:numPr>
          <w:ilvl w:val="0"/>
          <w:numId w:val="32"/>
        </w:numPr>
        <w:rPr>
          <w:rFonts w:asciiTheme="minorHAnsi" w:hAnsiTheme="minorHAnsi"/>
          <w:sz w:val="22"/>
          <w:szCs w:val="22"/>
        </w:rPr>
      </w:pPr>
      <w:r w:rsidRPr="559D88B6">
        <w:rPr>
          <w:rFonts w:asciiTheme="minorHAnsi" w:hAnsiTheme="minorHAnsi"/>
          <w:sz w:val="22"/>
          <w:szCs w:val="22"/>
        </w:rPr>
        <w:t>Ensure there will be a minimum of 30% of each gender on the Active Partnerships national board and we will take all appropriate actions to maintain this.</w:t>
      </w:r>
    </w:p>
    <w:p w:rsidR="001B450D" w:rsidP="19BD0311" w:rsidRDefault="19BD0311" w14:paraId="70B894E0" w14:textId="479E068E">
      <w:pPr>
        <w:pStyle w:val="ListParagraph"/>
        <w:numPr>
          <w:ilvl w:val="0"/>
          <w:numId w:val="32"/>
        </w:numPr>
        <w:rPr>
          <w:rFonts w:asciiTheme="minorHAnsi" w:hAnsiTheme="minorHAnsi"/>
          <w:sz w:val="22"/>
          <w:szCs w:val="22"/>
        </w:rPr>
      </w:pPr>
      <w:r w:rsidRPr="19BD0311">
        <w:rPr>
          <w:rFonts w:asciiTheme="minorHAnsi" w:hAnsiTheme="minorHAnsi"/>
          <w:sz w:val="22"/>
          <w:szCs w:val="22"/>
        </w:rPr>
        <w:lastRenderedPageBreak/>
        <w:t>Demonstrate a strong and public commitment to progressing towards achieving gender parity and greater diversity generally on our Board, including, but not limited to, Black, Asian, minority ethnic (BAME) diversity and disability.</w:t>
      </w:r>
    </w:p>
    <w:p w:rsidRPr="00C02ABD" w:rsidR="00C02ABD" w:rsidP="19BD0311" w:rsidRDefault="19BD0311" w14:paraId="475A898A" w14:textId="146E428A">
      <w:pPr>
        <w:pStyle w:val="Default"/>
        <w:numPr>
          <w:ilvl w:val="0"/>
          <w:numId w:val="3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223"/>
        <w:rPr>
          <w:rFonts w:cs="Times New Roman" w:asciiTheme="minorHAnsi" w:hAnsiTheme="minorHAnsi"/>
          <w:color w:val="auto"/>
        </w:rPr>
      </w:pPr>
      <w:r w:rsidRPr="19BD0311">
        <w:rPr>
          <w:rFonts w:cs="Times New Roman" w:asciiTheme="minorHAnsi" w:hAnsiTheme="minorHAnsi"/>
          <w:color w:val="auto"/>
        </w:rPr>
        <w:t>Create a working environment free of bullying, harassment, victimisation and unlawful discrimination, promoting dignity and respect for all, and where individual differences and the contributions of all staff are recognised and valued.</w:t>
      </w:r>
    </w:p>
    <w:p w:rsidR="0031098B" w:rsidP="000A0EB7" w:rsidRDefault="0031098B" w14:paraId="696A148C" w14:textId="77777777">
      <w:pPr>
        <w:rPr>
          <w:rFonts w:asciiTheme="minorHAnsi" w:hAnsiTheme="minorHAnsi"/>
          <w:sz w:val="22"/>
          <w:szCs w:val="22"/>
        </w:rPr>
      </w:pPr>
    </w:p>
    <w:p w:rsidR="0031098B" w:rsidP="000A0EB7" w:rsidRDefault="0031098B" w14:paraId="25A32DFB" w14:textId="77777777">
      <w:pPr>
        <w:rPr>
          <w:rFonts w:asciiTheme="minorHAnsi" w:hAnsiTheme="minorHAnsi"/>
          <w:sz w:val="22"/>
          <w:szCs w:val="22"/>
        </w:rPr>
      </w:pPr>
    </w:p>
    <w:p w:rsidRPr="00145464" w:rsidR="0031098B" w:rsidP="559D88B6" w:rsidRDefault="559D88B6" w14:paraId="66FCE529" w14:textId="42FC2DC9">
      <w:pPr>
        <w:pStyle w:val="Body"/>
        <w:numPr>
          <w:ilvl w:val="0"/>
          <w:numId w:val="29"/>
        </w:numPr>
        <w:rPr>
          <w:rFonts w:asciiTheme="minorHAnsi" w:hAnsiTheme="minorHAnsi"/>
          <w:b/>
          <w:bCs/>
          <w:sz w:val="22"/>
          <w:szCs w:val="22"/>
        </w:rPr>
      </w:pPr>
      <w:r w:rsidRPr="559D88B6">
        <w:rPr>
          <w:rFonts w:asciiTheme="minorHAnsi" w:hAnsiTheme="minorHAnsi"/>
          <w:b/>
          <w:bCs/>
          <w:sz w:val="22"/>
          <w:szCs w:val="22"/>
        </w:rPr>
        <w:t>Roles &amp; Responsibilities</w:t>
      </w:r>
    </w:p>
    <w:p w:rsidRPr="00145464" w:rsidR="0031098B" w:rsidP="0031098B" w:rsidRDefault="00B71F07" w14:paraId="0EF0428B" w14:textId="0BE096C6">
      <w:pPr>
        <w:tabs>
          <w:tab w:val="left" w:pos="1557"/>
        </w:tabs>
        <w:ind w:left="360"/>
        <w:rPr>
          <w:rFonts w:cs="Arial" w:asciiTheme="minorHAnsi" w:hAnsiTheme="minorHAnsi"/>
          <w:b/>
          <w:bCs/>
          <w:sz w:val="22"/>
          <w:szCs w:val="22"/>
        </w:rPr>
      </w:pPr>
      <w:r>
        <w:rPr>
          <w:rFonts w:cs="Arial" w:asciiTheme="minorHAnsi" w:hAnsiTheme="minorHAnsi"/>
          <w:b/>
          <w:bCs/>
          <w:sz w:val="22"/>
          <w:szCs w:val="22"/>
        </w:rPr>
        <w:t xml:space="preserve">Staff </w:t>
      </w:r>
    </w:p>
    <w:p w:rsidR="00B71F07" w:rsidP="0031098B" w:rsidRDefault="00B71F07" w14:paraId="30BE6E85" w14:textId="3A9BA371">
      <w:pPr>
        <w:tabs>
          <w:tab w:val="left" w:pos="1557"/>
        </w:tabs>
        <w:ind w:left="360"/>
        <w:rPr>
          <w:rFonts w:cs="Arial" w:asciiTheme="minorHAnsi" w:hAnsiTheme="minorHAnsi"/>
          <w:sz w:val="22"/>
          <w:szCs w:val="22"/>
        </w:rPr>
      </w:pPr>
      <w:r w:rsidRPr="00B71F07">
        <w:rPr>
          <w:rFonts w:cs="Arial" w:asciiTheme="minorHAnsi" w:hAnsiTheme="minorHAnsi"/>
          <w:sz w:val="22"/>
          <w:szCs w:val="22"/>
        </w:rPr>
        <w:t xml:space="preserve">The Chief Executive has overall responsibility for the implementation of this equality policy with the Business Support &amp; Communications Manager having the day to day responsibility for the implementation of the policy </w:t>
      </w:r>
      <w:r>
        <w:rPr>
          <w:rFonts w:cs="Arial" w:asciiTheme="minorHAnsi" w:hAnsiTheme="minorHAnsi"/>
          <w:sz w:val="22"/>
          <w:szCs w:val="22"/>
        </w:rPr>
        <w:t>supported by the Head of Operations.</w:t>
      </w:r>
    </w:p>
    <w:p w:rsidRPr="00145464" w:rsidR="0031098B" w:rsidP="0031098B" w:rsidRDefault="0031098B" w14:paraId="4BF5A60A" w14:textId="77777777">
      <w:pPr>
        <w:tabs>
          <w:tab w:val="left" w:pos="1557"/>
        </w:tabs>
        <w:ind w:left="360"/>
        <w:rPr>
          <w:rFonts w:cs="Arial" w:asciiTheme="minorHAnsi" w:hAnsiTheme="minorHAnsi"/>
          <w:sz w:val="22"/>
          <w:szCs w:val="22"/>
        </w:rPr>
      </w:pPr>
    </w:p>
    <w:p w:rsidRPr="00145464" w:rsidR="0031098B" w:rsidP="0031098B" w:rsidRDefault="0031098B" w14:paraId="29EFAD2B" w14:textId="4204D9BC">
      <w:pPr>
        <w:tabs>
          <w:tab w:val="left" w:pos="1557"/>
        </w:tabs>
        <w:ind w:left="360"/>
        <w:rPr>
          <w:rFonts w:cs="Arial" w:asciiTheme="minorHAnsi" w:hAnsiTheme="minorHAnsi"/>
          <w:b/>
          <w:bCs/>
          <w:sz w:val="22"/>
          <w:szCs w:val="22"/>
        </w:rPr>
      </w:pPr>
      <w:r w:rsidRPr="19BD0311">
        <w:rPr>
          <w:rFonts w:cs="Arial" w:asciiTheme="minorHAnsi" w:hAnsiTheme="minorHAnsi"/>
          <w:b/>
          <w:bCs/>
          <w:sz w:val="22"/>
          <w:szCs w:val="22"/>
        </w:rPr>
        <w:t xml:space="preserve">Board </w:t>
      </w:r>
    </w:p>
    <w:p w:rsidRPr="00145464" w:rsidR="00B71F07" w:rsidP="00110A06" w:rsidRDefault="00B71F07" w14:paraId="0F034D11" w14:textId="35D2F879">
      <w:pPr>
        <w:pStyle w:val="Body1"/>
        <w:ind w:left="360"/>
        <w:rPr>
          <w:rFonts w:asciiTheme="minorHAnsi" w:hAnsiTheme="minorHAnsi"/>
          <w:color w:val="auto"/>
        </w:rPr>
      </w:pPr>
      <w:r>
        <w:rPr>
          <w:rFonts w:asciiTheme="minorHAnsi" w:hAnsiTheme="minorHAnsi"/>
          <w:color w:val="auto"/>
        </w:rPr>
        <w:t xml:space="preserve">The board appoints an ‘equality and diversity champion’ who acts as an advisor to the board and staff and ensures sufficient attention is given to equality and diversity across relevant </w:t>
      </w:r>
      <w:r w:rsidR="00110A06">
        <w:rPr>
          <w:rFonts w:asciiTheme="minorHAnsi" w:hAnsiTheme="minorHAnsi"/>
          <w:color w:val="auto"/>
        </w:rPr>
        <w:t xml:space="preserve">board and staff business. </w:t>
      </w:r>
      <w:r w:rsidRPr="00B71F07">
        <w:rPr>
          <w:rFonts w:asciiTheme="minorHAnsi" w:hAnsiTheme="minorHAnsi"/>
          <w:color w:val="auto"/>
        </w:rPr>
        <w:t xml:space="preserve">Equality </w:t>
      </w:r>
      <w:r w:rsidR="00110A06">
        <w:rPr>
          <w:rFonts w:asciiTheme="minorHAnsi" w:hAnsiTheme="minorHAnsi"/>
          <w:color w:val="auto"/>
        </w:rPr>
        <w:t xml:space="preserve">and diversity </w:t>
      </w:r>
      <w:r w:rsidRPr="00B71F07">
        <w:rPr>
          <w:rFonts w:asciiTheme="minorHAnsi" w:hAnsiTheme="minorHAnsi"/>
          <w:color w:val="auto"/>
        </w:rPr>
        <w:t>will be an agenda item at Board meetings at appropriate times.</w:t>
      </w:r>
    </w:p>
    <w:p w:rsidRPr="00145464" w:rsidR="0031098B" w:rsidP="0031098B" w:rsidRDefault="0031098B" w14:paraId="3ED1CF92" w14:textId="77777777">
      <w:pPr>
        <w:tabs>
          <w:tab w:val="left" w:pos="1557"/>
        </w:tabs>
        <w:ind w:left="360"/>
        <w:rPr>
          <w:rFonts w:cs="Arial" w:asciiTheme="minorHAnsi" w:hAnsiTheme="minorHAnsi"/>
          <w:b/>
          <w:sz w:val="22"/>
          <w:szCs w:val="22"/>
        </w:rPr>
      </w:pPr>
    </w:p>
    <w:p w:rsidRPr="00145464" w:rsidR="0031098B" w:rsidP="0031098B" w:rsidRDefault="00717A00" w14:paraId="1214D874" w14:textId="5CEAA8F2">
      <w:pPr>
        <w:tabs>
          <w:tab w:val="left" w:pos="1557"/>
        </w:tabs>
        <w:ind w:left="360"/>
        <w:rPr>
          <w:rFonts w:cs="Arial" w:asciiTheme="minorHAnsi" w:hAnsiTheme="minorHAnsi"/>
          <w:b/>
          <w:bCs/>
          <w:sz w:val="22"/>
          <w:szCs w:val="22"/>
        </w:rPr>
      </w:pPr>
      <w:r>
        <w:rPr>
          <w:rFonts w:cs="Arial" w:asciiTheme="minorHAnsi" w:hAnsiTheme="minorHAnsi"/>
          <w:b/>
          <w:bCs/>
          <w:sz w:val="22"/>
          <w:szCs w:val="22"/>
        </w:rPr>
        <w:t>External</w:t>
      </w:r>
      <w:r w:rsidRPr="19BD0311" w:rsidR="0031098B">
        <w:rPr>
          <w:rFonts w:cs="Arial" w:asciiTheme="minorHAnsi" w:hAnsiTheme="minorHAnsi"/>
          <w:b/>
          <w:bCs/>
          <w:sz w:val="22"/>
          <w:szCs w:val="22"/>
        </w:rPr>
        <w:t xml:space="preserve"> equality advisory groups </w:t>
      </w:r>
    </w:p>
    <w:p w:rsidRPr="00145464" w:rsidR="0031098B" w:rsidP="559D88B6" w:rsidRDefault="559D88B6" w14:paraId="291722CE" w14:textId="0F41933A">
      <w:pPr>
        <w:tabs>
          <w:tab w:val="left" w:pos="1557"/>
        </w:tabs>
        <w:ind w:left="360"/>
        <w:rPr>
          <w:rFonts w:cs="Arial" w:asciiTheme="minorHAnsi" w:hAnsiTheme="minorHAnsi"/>
          <w:sz w:val="22"/>
          <w:szCs w:val="22"/>
        </w:rPr>
      </w:pPr>
      <w:r w:rsidRPr="559D88B6">
        <w:rPr>
          <w:rFonts w:cs="Arial" w:asciiTheme="minorHAnsi" w:hAnsiTheme="minorHAnsi"/>
          <w:sz w:val="22"/>
          <w:szCs w:val="22"/>
        </w:rPr>
        <w:t>Active Partnerships closely works with the Activity Alliance and Women in Sport. The Hub is used to share information and generate discussions linked to these areas. Active Partnerships have identified staff from individual partnerships to lead and link with National Equality organisations on behalf of network at a national level.</w:t>
      </w:r>
    </w:p>
    <w:p w:rsidR="00CA6ECB" w:rsidP="00CA6ECB" w:rsidRDefault="0031098B" w14:paraId="4002CB1D" w14:textId="77777777">
      <w:pPr>
        <w:numPr>
          <w:ilvl w:val="0"/>
          <w:numId w:val="34"/>
        </w:numPr>
        <w:pBdr>
          <w:top w:val="none" w:color="auto" w:sz="0" w:space="0"/>
          <w:left w:val="none" w:color="auto" w:sz="0" w:space="0"/>
          <w:bottom w:val="none" w:color="auto" w:sz="0" w:space="0"/>
          <w:right w:val="none" w:color="auto" w:sz="0" w:space="0"/>
          <w:between w:val="none" w:color="auto" w:sz="0" w:space="0"/>
          <w:bar w:val="none" w:color="auto" w:sz="0"/>
        </w:pBdr>
        <w:tabs>
          <w:tab w:val="left" w:pos="1557"/>
        </w:tabs>
        <w:ind w:left="1080"/>
        <w:rPr>
          <w:rFonts w:cs="Arial" w:asciiTheme="minorHAnsi" w:hAnsiTheme="minorHAnsi"/>
          <w:sz w:val="22"/>
          <w:szCs w:val="22"/>
        </w:rPr>
      </w:pPr>
      <w:r w:rsidRPr="00323D17">
        <w:rPr>
          <w:rFonts w:cs="Arial" w:asciiTheme="minorHAnsi" w:hAnsiTheme="minorHAnsi"/>
          <w:sz w:val="22"/>
          <w:szCs w:val="22"/>
        </w:rPr>
        <w:t xml:space="preserve">Nicki Couzens –Women and Girls </w:t>
      </w:r>
    </w:p>
    <w:p w:rsidRPr="00145464" w:rsidR="0031098B" w:rsidP="00CA6ECB" w:rsidRDefault="002C3016" w14:paraId="0027B7FA" w14:textId="218E9AC4">
      <w:pPr>
        <w:numPr>
          <w:ilvl w:val="0"/>
          <w:numId w:val="34"/>
        </w:numPr>
        <w:pBdr>
          <w:top w:val="none" w:color="auto" w:sz="0" w:space="0"/>
          <w:left w:val="none" w:color="auto" w:sz="0" w:space="0"/>
          <w:bottom w:val="none" w:color="auto" w:sz="0" w:space="0"/>
          <w:right w:val="none" w:color="auto" w:sz="0" w:space="0"/>
          <w:between w:val="none" w:color="auto" w:sz="0" w:space="0"/>
          <w:bar w:val="none" w:color="auto" w:sz="0"/>
        </w:pBdr>
        <w:tabs>
          <w:tab w:val="left" w:pos="1557"/>
        </w:tabs>
        <w:ind w:left="1080"/>
        <w:rPr>
          <w:rFonts w:asciiTheme="minorHAnsi" w:hAnsiTheme="minorHAnsi"/>
          <w:sz w:val="22"/>
          <w:szCs w:val="22"/>
        </w:rPr>
        <w:sectPr w:rsidRPr="00145464" w:rsidR="0031098B" w:rsidSect="0031098B">
          <w:pgSz w:w="11900" w:h="16840" w:orient="portrait"/>
          <w:pgMar w:top="1440" w:right="1134" w:bottom="1440" w:left="1134" w:header="709" w:footer="709" w:gutter="0"/>
          <w:cols w:space="720"/>
        </w:sectPr>
      </w:pPr>
      <w:r>
        <w:rPr>
          <w:rFonts w:cs="Arial" w:asciiTheme="minorHAnsi" w:hAnsiTheme="minorHAnsi"/>
          <w:sz w:val="22"/>
          <w:szCs w:val="22"/>
        </w:rPr>
        <w:t>Activity Alliance</w:t>
      </w:r>
      <w:r w:rsidRPr="00CA6ECB" w:rsidR="0031098B">
        <w:rPr>
          <w:rFonts w:cs="Arial" w:asciiTheme="minorHAnsi" w:hAnsiTheme="minorHAnsi"/>
          <w:sz w:val="22"/>
          <w:szCs w:val="22"/>
        </w:rPr>
        <w:t xml:space="preserve"> &amp; Disability Projects - Graeme Sinnott &amp; Lee Mason</w:t>
      </w:r>
      <w:r w:rsidRPr="00CA6ECB" w:rsidR="00CA6ECB">
        <w:rPr>
          <w:rFonts w:cs="Arial" w:asciiTheme="minorHAnsi" w:hAnsiTheme="minorHAnsi"/>
          <w:sz w:val="22"/>
          <w:szCs w:val="22"/>
        </w:rPr>
        <w:br/>
      </w:r>
    </w:p>
    <w:p w:rsidR="00B92071" w:rsidP="559D88B6" w:rsidRDefault="559D88B6" w14:paraId="5243C995" w14:textId="1DA2E19C">
      <w:pPr>
        <w:pStyle w:val="Body"/>
        <w:numPr>
          <w:ilvl w:val="0"/>
          <w:numId w:val="29"/>
        </w:numPr>
        <w:rPr>
          <w:rFonts w:asciiTheme="minorHAnsi" w:hAnsiTheme="minorHAnsi"/>
          <w:b/>
          <w:bCs/>
          <w:sz w:val="22"/>
          <w:szCs w:val="22"/>
        </w:rPr>
      </w:pPr>
      <w:r w:rsidRPr="559D88B6">
        <w:rPr>
          <w:rFonts w:asciiTheme="minorHAnsi" w:hAnsiTheme="minorHAnsi"/>
          <w:b/>
          <w:bCs/>
          <w:sz w:val="22"/>
          <w:szCs w:val="22"/>
        </w:rPr>
        <w:lastRenderedPageBreak/>
        <w:t>Equality Action Plan 2019-20</w:t>
      </w:r>
    </w:p>
    <w:p w:rsidRPr="00AA299D" w:rsidR="00AA299D" w:rsidP="5A783BBE" w:rsidRDefault="5A783BBE" w14:paraId="59E29C1F" w14:textId="2AB19A2F">
      <w:pPr>
        <w:pStyle w:val="Body"/>
        <w:ind w:left="360"/>
        <w:rPr>
          <w:rFonts w:asciiTheme="minorHAnsi" w:hAnsiTheme="minorHAnsi"/>
          <w:sz w:val="22"/>
          <w:szCs w:val="22"/>
        </w:rPr>
      </w:pPr>
      <w:r w:rsidRPr="5A783BBE">
        <w:rPr>
          <w:rFonts w:asciiTheme="minorHAnsi" w:hAnsiTheme="minorHAnsi"/>
          <w:sz w:val="22"/>
          <w:szCs w:val="22"/>
        </w:rPr>
        <w:t>Owner: BSCM (Business Support &amp; Communications Manager); SE (Sport England); CEO (Chief Executive Officer); HO (Head of Operations); Inclusive Boards (IB); Head of Insight and Learning (HIL)</w:t>
      </w:r>
    </w:p>
    <w:p w:rsidR="5A783BBE" w:rsidP="5A783BBE" w:rsidRDefault="5A783BBE" w14:paraId="2E26E285" w14:textId="53C04543">
      <w:pPr>
        <w:pStyle w:val="Body"/>
        <w:ind w:left="360"/>
        <w:rPr>
          <w:rFonts w:asciiTheme="minorHAnsi" w:hAnsiTheme="minorHAnsi"/>
          <w:sz w:val="22"/>
          <w:szCs w:val="22"/>
        </w:rPr>
      </w:pPr>
    </w:p>
    <w:p w:rsidR="008246F3" w:rsidP="559D88B6" w:rsidRDefault="559D88B6" w14:paraId="703A8FCB" w14:textId="3F677787">
      <w:pPr>
        <w:pStyle w:val="Body"/>
        <w:ind w:left="360"/>
        <w:rPr>
          <w:rFonts w:asciiTheme="minorHAnsi" w:hAnsiTheme="minorHAnsi"/>
          <w:b/>
          <w:bCs/>
          <w:sz w:val="22"/>
          <w:szCs w:val="22"/>
        </w:rPr>
      </w:pPr>
      <w:r w:rsidRPr="559D88B6">
        <w:rPr>
          <w:rFonts w:asciiTheme="minorHAnsi" w:hAnsiTheme="minorHAnsi"/>
          <w:b/>
          <w:bCs/>
          <w:sz w:val="22"/>
          <w:szCs w:val="22"/>
        </w:rPr>
        <w:t xml:space="preserve"> </w:t>
      </w:r>
      <w:r w:rsidRPr="559D88B6">
        <w:rPr>
          <w:rFonts w:ascii="Calibri" w:hAnsi="Calibri" w:eastAsia="Calibri" w:cs="Calibri"/>
          <w:b/>
          <w:bCs/>
          <w:sz w:val="22"/>
          <w:szCs w:val="22"/>
        </w:rPr>
        <w:t>Active Partnerships</w:t>
      </w:r>
      <w:r w:rsidRPr="559D88B6">
        <w:rPr>
          <w:rFonts w:asciiTheme="minorHAnsi" w:hAnsiTheme="minorHAnsi"/>
          <w:b/>
          <w:bCs/>
          <w:sz w:val="22"/>
          <w:szCs w:val="22"/>
        </w:rPr>
        <w:t xml:space="preserve"> Network Board </w:t>
      </w:r>
    </w:p>
    <w:tbl>
      <w:tblPr>
        <w:tblStyle w:val="TableGrid"/>
        <w:tblW w:w="15309" w:type="dxa"/>
        <w:tblInd w:w="-572" w:type="dxa"/>
        <w:tblLook w:val="04A0" w:firstRow="1" w:lastRow="0" w:firstColumn="1" w:lastColumn="0" w:noHBand="0" w:noVBand="1"/>
      </w:tblPr>
      <w:tblGrid>
        <w:gridCol w:w="3126"/>
        <w:gridCol w:w="2861"/>
        <w:gridCol w:w="2337"/>
        <w:gridCol w:w="1119"/>
        <w:gridCol w:w="1194"/>
        <w:gridCol w:w="4672"/>
      </w:tblGrid>
      <w:tr w:rsidR="00072A2E" w:rsidTr="2A40F531" w14:paraId="254A52C8" w14:textId="77777777">
        <w:trPr>
          <w:tblHeader/>
        </w:trPr>
        <w:tc>
          <w:tcPr>
            <w:tcW w:w="3126" w:type="dxa"/>
            <w:tcMar/>
          </w:tcPr>
          <w:p w:rsidR="00072A2E" w:rsidP="19BD0311" w:rsidRDefault="00072A2E" w14:paraId="3D22D18A" w14:textId="13CDF6F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Task</w:t>
            </w:r>
          </w:p>
        </w:tc>
        <w:tc>
          <w:tcPr>
            <w:tcW w:w="2861" w:type="dxa"/>
            <w:tcMar/>
          </w:tcPr>
          <w:p w:rsidR="00072A2E" w:rsidP="19BD0311" w:rsidRDefault="00072A2E" w14:paraId="7BCD6589" w14:textId="5F88B51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Activity</w:t>
            </w:r>
          </w:p>
        </w:tc>
        <w:tc>
          <w:tcPr>
            <w:tcW w:w="2337" w:type="dxa"/>
            <w:tcMar/>
          </w:tcPr>
          <w:p w:rsidR="00072A2E" w:rsidP="19BD0311" w:rsidRDefault="00072A2E" w14:paraId="11BD2F29" w14:textId="1A988FF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Performance Measure</w:t>
            </w:r>
          </w:p>
        </w:tc>
        <w:tc>
          <w:tcPr>
            <w:tcW w:w="1119" w:type="dxa"/>
            <w:tcMar/>
          </w:tcPr>
          <w:p w:rsidR="00072A2E" w:rsidP="19BD0311" w:rsidRDefault="00072A2E" w14:paraId="21C6EB13" w14:textId="69D70729">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When</w:t>
            </w:r>
          </w:p>
        </w:tc>
        <w:tc>
          <w:tcPr>
            <w:tcW w:w="1194" w:type="dxa"/>
            <w:tcMar/>
          </w:tcPr>
          <w:p w:rsidR="00072A2E" w:rsidP="19BD0311" w:rsidRDefault="00072A2E" w14:paraId="6734EDB3" w14:textId="5BA74BD9">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b/>
                <w:bCs/>
                <w:sz w:val="22"/>
                <w:szCs w:val="22"/>
              </w:rPr>
              <w:t xml:space="preserve">Lead / </w:t>
            </w:r>
            <w:r w:rsidRPr="19BD0311">
              <w:rPr>
                <w:rFonts w:asciiTheme="minorHAnsi" w:hAnsiTheme="minorHAnsi"/>
                <w:b/>
                <w:bCs/>
                <w:sz w:val="22"/>
                <w:szCs w:val="22"/>
              </w:rPr>
              <w:t>Support</w:t>
            </w:r>
          </w:p>
        </w:tc>
        <w:tc>
          <w:tcPr>
            <w:tcW w:w="4672" w:type="dxa"/>
            <w:tcMar/>
          </w:tcPr>
          <w:p w:rsidR="00072A2E" w:rsidP="19BD0311" w:rsidRDefault="00072A2E" w14:paraId="4D0DCBA5" w14:textId="19E3C314">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b/>
                <w:bCs/>
                <w:sz w:val="22"/>
                <w:szCs w:val="22"/>
              </w:rPr>
              <w:t>P</w:t>
            </w:r>
            <w:r w:rsidRPr="19BD0311">
              <w:rPr>
                <w:rFonts w:asciiTheme="minorHAnsi" w:hAnsiTheme="minorHAnsi"/>
                <w:b/>
                <w:bCs/>
                <w:sz w:val="22"/>
                <w:szCs w:val="22"/>
              </w:rPr>
              <w:t>rogress</w:t>
            </w:r>
            <w:r>
              <w:rPr>
                <w:rFonts w:asciiTheme="minorHAnsi" w:hAnsiTheme="minorHAnsi"/>
                <w:b/>
                <w:bCs/>
                <w:sz w:val="22"/>
                <w:szCs w:val="22"/>
              </w:rPr>
              <w:t xml:space="preserve"> (updated Sept 201</w:t>
            </w:r>
            <w:r w:rsidR="00A33484">
              <w:rPr>
                <w:rFonts w:asciiTheme="minorHAnsi" w:hAnsiTheme="minorHAnsi"/>
                <w:b/>
                <w:bCs/>
                <w:sz w:val="22"/>
                <w:szCs w:val="22"/>
              </w:rPr>
              <w:t>9</w:t>
            </w:r>
            <w:r>
              <w:rPr>
                <w:rFonts w:asciiTheme="minorHAnsi" w:hAnsiTheme="minorHAnsi"/>
                <w:b/>
                <w:bCs/>
                <w:sz w:val="22"/>
                <w:szCs w:val="22"/>
              </w:rPr>
              <w:t>)</w:t>
            </w:r>
          </w:p>
        </w:tc>
      </w:tr>
      <w:tr w:rsidR="00072A2E" w:rsidTr="2A40F531" w14:paraId="06ADF28A" w14:textId="77777777">
        <w:tc>
          <w:tcPr>
            <w:tcW w:w="3126" w:type="dxa"/>
            <w:tcMar/>
          </w:tcPr>
          <w:p w:rsidR="00072A2E" w:rsidP="19BD0311" w:rsidRDefault="00072A2E" w14:paraId="37C020BD" w14:textId="445A6D99">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 xml:space="preserve">Monitor make up of board </w:t>
            </w:r>
          </w:p>
        </w:tc>
        <w:tc>
          <w:tcPr>
            <w:tcW w:w="2861" w:type="dxa"/>
            <w:tcMar/>
          </w:tcPr>
          <w:p w:rsidR="00072A2E" w:rsidP="559D88B6" w:rsidRDefault="559D88B6" w14:paraId="60B4C59B" w14:textId="7EB24F26">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All board members to complete equality audit questionnaire, report to Active Partnerships national board. Align with SE survey.</w:t>
            </w:r>
          </w:p>
        </w:tc>
        <w:tc>
          <w:tcPr>
            <w:tcW w:w="2337" w:type="dxa"/>
            <w:tcMar/>
          </w:tcPr>
          <w:p w:rsidR="00072A2E" w:rsidP="19BD0311" w:rsidRDefault="00072A2E" w14:paraId="120DA813" w14:textId="3389B3C0">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 xml:space="preserve">Questionnaire completed </w:t>
            </w:r>
          </w:p>
        </w:tc>
        <w:tc>
          <w:tcPr>
            <w:tcW w:w="1119" w:type="dxa"/>
            <w:tcMar/>
          </w:tcPr>
          <w:p w:rsidR="00072A2E" w:rsidP="590CA479" w:rsidRDefault="00072A2E" w14:paraId="30F58F6F" w14:textId="1CCD752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Calibri" w:hAnsi="Calibri" w:asciiTheme="minorAscii" w:hAnsiTheme="minorAscii"/>
                <w:sz w:val="22"/>
                <w:szCs w:val="22"/>
              </w:rPr>
            </w:pPr>
            <w:r w:rsidRPr="590CA479" w:rsidR="590CA479">
              <w:rPr>
                <w:rFonts w:ascii="Calibri" w:hAnsi="Calibri" w:asciiTheme="minorAscii" w:hAnsiTheme="minorAscii"/>
                <w:sz w:val="22"/>
                <w:szCs w:val="22"/>
              </w:rPr>
              <w:t>Oct 201</w:t>
            </w:r>
            <w:r w:rsidRPr="590CA479" w:rsidR="590CA479">
              <w:rPr>
                <w:rFonts w:ascii="Calibri" w:hAnsi="Calibri" w:asciiTheme="minorAscii" w:hAnsiTheme="minorAscii"/>
                <w:sz w:val="22"/>
                <w:szCs w:val="22"/>
              </w:rPr>
              <w:t>8</w:t>
            </w:r>
          </w:p>
        </w:tc>
        <w:tc>
          <w:tcPr>
            <w:tcW w:w="1194" w:type="dxa"/>
            <w:tcMar/>
          </w:tcPr>
          <w:p w:rsidR="00072A2E" w:rsidP="19BD0311" w:rsidRDefault="00072A2E" w14:paraId="578C6772" w14:textId="74B356D8">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t>BSCM</w:t>
            </w:r>
          </w:p>
        </w:tc>
        <w:tc>
          <w:tcPr>
            <w:tcW w:w="4672" w:type="dxa"/>
            <w:tcMar/>
          </w:tcPr>
          <w:p w:rsidR="00072A2E" w:rsidP="19BD0311" w:rsidRDefault="00072A2E" w14:paraId="252B3C1D" w14:textId="4FF0B34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t>Circulate in Sept and report to Nov board meeting.</w:t>
            </w:r>
          </w:p>
        </w:tc>
      </w:tr>
      <w:tr w:rsidR="00072A2E" w:rsidTr="2A40F531" w14:paraId="1ED71A70" w14:textId="77777777">
        <w:tc>
          <w:tcPr>
            <w:tcW w:w="3126" w:type="dxa"/>
            <w:tcMar/>
          </w:tcPr>
          <w:p w:rsidRPr="19BD0311" w:rsidR="00072A2E" w:rsidP="006B5B07" w:rsidRDefault="00072A2E" w14:paraId="2784C481" w14:textId="19AC306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 xml:space="preserve">Ensure a pro-active approach to </w:t>
            </w:r>
            <w:r>
              <w:rPr>
                <w:rFonts w:asciiTheme="minorHAnsi" w:hAnsiTheme="minorHAnsi"/>
                <w:sz w:val="22"/>
                <w:szCs w:val="22"/>
              </w:rPr>
              <w:t>equality and diversity as part of ongoing board recruitment</w:t>
            </w:r>
          </w:p>
        </w:tc>
        <w:tc>
          <w:tcPr>
            <w:tcW w:w="2861" w:type="dxa"/>
            <w:tcMar/>
          </w:tcPr>
          <w:p w:rsidRPr="19BD0311" w:rsidR="00072A2E" w:rsidP="559D88B6" w:rsidRDefault="559D88B6" w14:paraId="2B734555" w14:textId="6A7657A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Ensure all recruitment processes give the national board best chance of achieving gender split and increasing diversity.</w:t>
            </w:r>
          </w:p>
        </w:tc>
        <w:tc>
          <w:tcPr>
            <w:tcW w:w="2337" w:type="dxa"/>
            <w:tcMar/>
          </w:tcPr>
          <w:p w:rsidRPr="19BD0311" w:rsidR="00072A2E" w:rsidP="006B5B07" w:rsidRDefault="00072A2E" w14:paraId="003797C3" w14:textId="5C69E9F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 xml:space="preserve">30% gender split </w:t>
            </w:r>
            <w:r>
              <w:rPr>
                <w:rFonts w:asciiTheme="minorHAnsi" w:hAnsiTheme="minorHAnsi"/>
                <w:sz w:val="22"/>
                <w:szCs w:val="22"/>
              </w:rPr>
              <w:t>and good diversity across protected characteristics</w:t>
            </w:r>
          </w:p>
        </w:tc>
        <w:tc>
          <w:tcPr>
            <w:tcW w:w="1119" w:type="dxa"/>
            <w:tcMar/>
          </w:tcPr>
          <w:p w:rsidR="00072A2E" w:rsidP="006B5B07" w:rsidRDefault="00072A2E" w14:paraId="6FC5CB0F" w14:textId="422E87B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ongoing</w:t>
            </w:r>
          </w:p>
        </w:tc>
        <w:tc>
          <w:tcPr>
            <w:tcW w:w="1194" w:type="dxa"/>
            <w:tcMar/>
          </w:tcPr>
          <w:p w:rsidR="00072A2E" w:rsidP="006B5B07" w:rsidRDefault="00072A2E" w14:paraId="120BF9A3" w14:textId="0303C5A5">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CEO</w:t>
            </w:r>
          </w:p>
        </w:tc>
        <w:tc>
          <w:tcPr>
            <w:tcW w:w="4672" w:type="dxa"/>
            <w:tcMar/>
          </w:tcPr>
          <w:p w:rsidR="00072A2E" w:rsidP="481B9106" w:rsidRDefault="481B9106" w14:paraId="5CE0C58F" w14:textId="648D3D1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481B9106">
              <w:rPr>
                <w:rFonts w:asciiTheme="minorHAnsi" w:hAnsiTheme="minorHAnsi"/>
                <w:sz w:val="22"/>
                <w:szCs w:val="22"/>
              </w:rPr>
              <w:t xml:space="preserve">See current profile in Appendix 1. </w:t>
            </w:r>
            <w:r w:rsidRPr="481B9106">
              <w:rPr>
                <w:rFonts w:asciiTheme="minorHAnsi" w:hAnsiTheme="minorHAnsi"/>
                <w:sz w:val="22"/>
                <w:szCs w:val="22"/>
                <w:highlight w:val="yellow"/>
              </w:rPr>
              <w:t>Lee - Insert how chair recruitment was following inclusive practice.</w:t>
            </w:r>
            <w:r w:rsidRPr="481B9106">
              <w:rPr>
                <w:rFonts w:asciiTheme="minorHAnsi" w:hAnsiTheme="minorHAnsi"/>
                <w:sz w:val="22"/>
                <w:szCs w:val="22"/>
              </w:rPr>
              <w:t xml:space="preserve"> </w:t>
            </w:r>
          </w:p>
          <w:p w:rsidR="00120F6A" w:rsidP="481B9106" w:rsidRDefault="00A33484" w14:paraId="4393F97D" w14:textId="1FBCFCF0">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 xml:space="preserve">Board </w:t>
            </w:r>
            <w:r w:rsidRPr="481B9106" w:rsidR="481B9106">
              <w:rPr>
                <w:rFonts w:asciiTheme="minorHAnsi" w:hAnsiTheme="minorHAnsi"/>
                <w:sz w:val="22"/>
                <w:szCs w:val="22"/>
              </w:rPr>
              <w:t>vacanc</w:t>
            </w:r>
            <w:r>
              <w:rPr>
                <w:rFonts w:asciiTheme="minorHAnsi" w:hAnsiTheme="minorHAnsi"/>
                <w:sz w:val="22"/>
                <w:szCs w:val="22"/>
              </w:rPr>
              <w:t>ies</w:t>
            </w:r>
            <w:r w:rsidRPr="481B9106" w:rsidR="481B9106">
              <w:rPr>
                <w:rFonts w:asciiTheme="minorHAnsi" w:hAnsiTheme="minorHAnsi"/>
                <w:sz w:val="22"/>
                <w:szCs w:val="22"/>
              </w:rPr>
              <w:t xml:space="preserve"> advertised on Sporting Equals Leader boards, Women on Boards as well as other websites</w:t>
            </w:r>
            <w:r>
              <w:rPr>
                <w:rFonts w:asciiTheme="minorHAnsi" w:hAnsiTheme="minorHAnsi"/>
                <w:sz w:val="22"/>
                <w:szCs w:val="22"/>
              </w:rPr>
              <w:t xml:space="preserve">. Only attracted male candidates. </w:t>
            </w:r>
          </w:p>
        </w:tc>
      </w:tr>
      <w:tr w:rsidR="00072A2E" w:rsidTr="2A40F531" w14:paraId="50330747" w14:textId="77777777">
        <w:tc>
          <w:tcPr>
            <w:tcW w:w="3126" w:type="dxa"/>
            <w:tcMar/>
          </w:tcPr>
          <w:p w:rsidRPr="19BD0311" w:rsidR="00072A2E" w:rsidP="559D88B6" w:rsidRDefault="559D88B6" w14:paraId="76D4EBEF" w14:textId="4B349BCB">
            <w:pPr>
              <w:pBdr>
                <w:top w:val="none" w:color="auto" w:sz="0" w:space="0"/>
                <w:left w:val="none" w:color="auto" w:sz="0" w:space="0"/>
                <w:bottom w:val="none" w:color="auto" w:sz="0" w:space="0"/>
                <w:right w:val="none" w:color="auto" w:sz="0" w:space="0"/>
                <w:between w:val="none" w:color="auto" w:sz="0" w:space="0"/>
                <w:bar w:val="none" w:color="auto" w:sz="0"/>
              </w:pBdr>
            </w:pPr>
            <w:r w:rsidRPr="559D88B6">
              <w:rPr>
                <w:rFonts w:ascii="Calibri" w:hAnsi="Calibri" w:eastAsia="Calibri" w:cs="Calibri"/>
                <w:sz w:val="22"/>
                <w:szCs w:val="22"/>
                <w:lang w:val="en-GB"/>
              </w:rPr>
              <w:t>Active Partnerships</w:t>
            </w:r>
          </w:p>
          <w:p w:rsidRPr="19BD0311" w:rsidR="00072A2E" w:rsidP="559D88B6" w:rsidRDefault="559D88B6" w14:paraId="1F534C7D" w14:textId="4BBA7C4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 xml:space="preserve"> Equality &amp; Diversity Policy &amp; Action Plan</w:t>
            </w:r>
          </w:p>
        </w:tc>
        <w:tc>
          <w:tcPr>
            <w:tcW w:w="2861" w:type="dxa"/>
            <w:tcMar/>
          </w:tcPr>
          <w:p w:rsidRPr="19BD0311" w:rsidR="00072A2E" w:rsidP="19BD0311" w:rsidRDefault="00072A2E" w14:paraId="59AA2961" w14:textId="469B2A4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 xml:space="preserve">Review plan and use board meeting to discuss and debate priority actions. </w:t>
            </w:r>
            <w:r>
              <w:rPr>
                <w:rFonts w:asciiTheme="minorHAnsi" w:hAnsiTheme="minorHAnsi"/>
                <w:sz w:val="22"/>
                <w:szCs w:val="22"/>
              </w:rPr>
              <w:lastRenderedPageBreak/>
              <w:t>Publish updated plan on website.</w:t>
            </w:r>
          </w:p>
        </w:tc>
        <w:tc>
          <w:tcPr>
            <w:tcW w:w="2337" w:type="dxa"/>
            <w:tcMar/>
          </w:tcPr>
          <w:p w:rsidRPr="19BD0311" w:rsidR="00072A2E" w:rsidP="19BD0311" w:rsidRDefault="00072A2E" w14:paraId="70026380" w14:textId="6EBD3D71">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lastRenderedPageBreak/>
              <w:t>Review complete and plan updated</w:t>
            </w:r>
          </w:p>
        </w:tc>
        <w:tc>
          <w:tcPr>
            <w:tcW w:w="1119" w:type="dxa"/>
            <w:tcMar/>
          </w:tcPr>
          <w:p w:rsidR="00072A2E" w:rsidP="19BD0311" w:rsidRDefault="00072A2E" w14:paraId="26B0099B" w14:textId="2C15128C">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Nov 2018</w:t>
            </w:r>
          </w:p>
        </w:tc>
        <w:tc>
          <w:tcPr>
            <w:tcW w:w="1194" w:type="dxa"/>
            <w:tcMar/>
          </w:tcPr>
          <w:p w:rsidR="00072A2E" w:rsidP="19BD0311" w:rsidRDefault="00072A2E" w14:paraId="4A6D4C8F" w14:textId="36A2608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CEO</w:t>
            </w:r>
          </w:p>
        </w:tc>
        <w:tc>
          <w:tcPr>
            <w:tcW w:w="4672" w:type="dxa"/>
            <w:tcMar/>
          </w:tcPr>
          <w:p w:rsidR="2A40F531" w:rsidP="2A40F531" w:rsidRDefault="2A40F531" w14:paraId="4B1E3B5B" w14:textId="45971BEE">
            <w:pPr>
              <w:pStyle w:val="Body"/>
              <w:rPr>
                <w:rFonts w:ascii="Calibri" w:hAnsi="Calibri" w:asciiTheme="minorAscii" w:hAnsiTheme="minorAscii"/>
                <w:sz w:val="22"/>
                <w:szCs w:val="22"/>
              </w:rPr>
            </w:pPr>
            <w:r w:rsidRPr="2A40F531" w:rsidR="2A40F531">
              <w:rPr>
                <w:rFonts w:ascii="Calibri" w:hAnsi="Calibri" w:asciiTheme="minorAscii" w:hAnsiTheme="minorAscii"/>
                <w:sz w:val="22"/>
                <w:szCs w:val="22"/>
              </w:rPr>
              <w:t xml:space="preserve">Board achieved Governance Code </w:t>
            </w:r>
          </w:p>
          <w:p w:rsidR="00072A2E" w:rsidP="559D88B6" w:rsidRDefault="559D88B6" w14:paraId="65214C27" w14:textId="442676A5">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 xml:space="preserve">Held meeting with Inclusive Boards to review </w:t>
            </w:r>
            <w:r w:rsidRPr="559D88B6">
              <w:rPr>
                <w:rFonts w:ascii="Calibri" w:hAnsi="Calibri" w:eastAsia="Calibri" w:cs="Calibri"/>
                <w:sz w:val="22"/>
                <w:szCs w:val="22"/>
              </w:rPr>
              <w:t>Active Partnerships</w:t>
            </w:r>
            <w:r w:rsidRPr="559D88B6">
              <w:rPr>
                <w:rFonts w:asciiTheme="minorHAnsi" w:hAnsiTheme="minorHAnsi"/>
                <w:sz w:val="22"/>
                <w:szCs w:val="22"/>
              </w:rPr>
              <w:t xml:space="preserve"> E&amp;DP&amp;AP</w:t>
            </w:r>
          </w:p>
          <w:p w:rsidR="00072A2E" w:rsidP="19BD0311" w:rsidRDefault="00072A2E" w14:paraId="63A51C14" w14:textId="2F51832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lastRenderedPageBreak/>
              <w:t>Inclusive Boards invited to Nov board meeting.</w:t>
            </w:r>
          </w:p>
        </w:tc>
      </w:tr>
      <w:tr w:rsidR="00072A2E" w:rsidTr="2A40F531" w14:paraId="15D790FB" w14:textId="77777777">
        <w:tc>
          <w:tcPr>
            <w:tcW w:w="3126" w:type="dxa"/>
            <w:tcMar/>
          </w:tcPr>
          <w:p w:rsidR="00072A2E" w:rsidP="002D2DA2" w:rsidRDefault="00072A2E" w14:paraId="02BE8703" w14:textId="39C9AA48">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lastRenderedPageBreak/>
              <w:t xml:space="preserve">All </w:t>
            </w:r>
            <w:r w:rsidRPr="19BD0311">
              <w:rPr>
                <w:rFonts w:asciiTheme="minorHAnsi" w:hAnsiTheme="minorHAnsi"/>
                <w:sz w:val="22"/>
                <w:szCs w:val="22"/>
              </w:rPr>
              <w:t>board</w:t>
            </w:r>
            <w:r>
              <w:rPr>
                <w:rFonts w:asciiTheme="minorHAnsi" w:hAnsiTheme="minorHAnsi"/>
                <w:sz w:val="22"/>
                <w:szCs w:val="22"/>
              </w:rPr>
              <w:t xml:space="preserve"> members undertake </w:t>
            </w:r>
            <w:r w:rsidRPr="19BD0311">
              <w:rPr>
                <w:rFonts w:asciiTheme="minorHAnsi" w:hAnsiTheme="minorHAnsi"/>
                <w:sz w:val="22"/>
                <w:szCs w:val="22"/>
              </w:rPr>
              <w:t>equality training</w:t>
            </w:r>
            <w:r>
              <w:rPr>
                <w:rFonts w:asciiTheme="minorHAnsi" w:hAnsiTheme="minorHAnsi"/>
                <w:sz w:val="22"/>
                <w:szCs w:val="22"/>
              </w:rPr>
              <w:t xml:space="preserve"> </w:t>
            </w:r>
          </w:p>
        </w:tc>
        <w:tc>
          <w:tcPr>
            <w:tcW w:w="2861" w:type="dxa"/>
            <w:tcMar/>
          </w:tcPr>
          <w:p w:rsidR="00072A2E" w:rsidP="002D2DA2" w:rsidRDefault="00072A2E" w14:paraId="624E1FE1" w14:textId="22FCCBC5">
            <w:pPr>
              <w:pStyle w:val="Body"/>
              <w:rPr>
                <w:rFonts w:asciiTheme="minorHAnsi" w:hAnsiTheme="minorHAnsi"/>
                <w:sz w:val="22"/>
                <w:szCs w:val="22"/>
              </w:rPr>
            </w:pPr>
            <w:r w:rsidRPr="19BD0311">
              <w:rPr>
                <w:rFonts w:asciiTheme="minorHAnsi" w:hAnsiTheme="minorHAnsi"/>
                <w:sz w:val="22"/>
                <w:szCs w:val="22"/>
              </w:rPr>
              <w:t xml:space="preserve">Identity </w:t>
            </w:r>
            <w:r>
              <w:rPr>
                <w:rFonts w:asciiTheme="minorHAnsi" w:hAnsiTheme="minorHAnsi"/>
                <w:sz w:val="22"/>
                <w:szCs w:val="22"/>
              </w:rPr>
              <w:t xml:space="preserve">appropriate </w:t>
            </w:r>
            <w:r w:rsidRPr="19BD0311">
              <w:rPr>
                <w:rFonts w:asciiTheme="minorHAnsi" w:hAnsiTheme="minorHAnsi"/>
                <w:sz w:val="22"/>
                <w:szCs w:val="22"/>
              </w:rPr>
              <w:t>online training programme</w:t>
            </w:r>
          </w:p>
        </w:tc>
        <w:tc>
          <w:tcPr>
            <w:tcW w:w="2337" w:type="dxa"/>
            <w:tcMar/>
          </w:tcPr>
          <w:p w:rsidR="00072A2E" w:rsidP="002D2DA2" w:rsidRDefault="00072A2E" w14:paraId="6A29F7DE" w14:textId="7897021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 xml:space="preserve">All </w:t>
            </w:r>
            <w:r>
              <w:rPr>
                <w:rFonts w:asciiTheme="minorHAnsi" w:hAnsiTheme="minorHAnsi"/>
                <w:sz w:val="22"/>
                <w:szCs w:val="22"/>
              </w:rPr>
              <w:t xml:space="preserve">board complete </w:t>
            </w:r>
            <w:r w:rsidRPr="19BD0311">
              <w:rPr>
                <w:rFonts w:asciiTheme="minorHAnsi" w:hAnsiTheme="minorHAnsi"/>
                <w:sz w:val="22"/>
                <w:szCs w:val="22"/>
              </w:rPr>
              <w:t>training</w:t>
            </w:r>
          </w:p>
        </w:tc>
        <w:tc>
          <w:tcPr>
            <w:tcW w:w="1119" w:type="dxa"/>
            <w:tcMar/>
          </w:tcPr>
          <w:p w:rsidR="00072A2E" w:rsidP="002D2DA2" w:rsidRDefault="00072A2E" w14:paraId="6716FD87" w14:textId="424E066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 xml:space="preserve">By Dec 2018 or </w:t>
            </w:r>
            <w:r w:rsidRPr="19BD0311">
              <w:rPr>
                <w:rFonts w:asciiTheme="minorHAnsi" w:hAnsiTheme="minorHAnsi"/>
                <w:sz w:val="22"/>
                <w:szCs w:val="22"/>
              </w:rPr>
              <w:t>within 3 months of start date</w:t>
            </w:r>
          </w:p>
        </w:tc>
        <w:tc>
          <w:tcPr>
            <w:tcW w:w="1194" w:type="dxa"/>
            <w:tcMar/>
          </w:tcPr>
          <w:p w:rsidR="00072A2E" w:rsidP="002D2DA2" w:rsidRDefault="00072A2E" w14:paraId="780903E0" w14:textId="6FB3A5A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BSCM / HO</w:t>
            </w:r>
          </w:p>
        </w:tc>
        <w:tc>
          <w:tcPr>
            <w:tcW w:w="4672" w:type="dxa"/>
            <w:tcMar/>
          </w:tcPr>
          <w:p w:rsidR="00072A2E" w:rsidP="5A783BBE" w:rsidRDefault="5A783BBE" w14:paraId="03F2D4BA" w14:textId="16FF76B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A783BBE">
              <w:rPr>
                <w:rFonts w:asciiTheme="minorHAnsi" w:hAnsiTheme="minorHAnsi"/>
                <w:sz w:val="22"/>
                <w:szCs w:val="22"/>
              </w:rPr>
              <w:t xml:space="preserve">Currently researching best course. -  </w:t>
            </w:r>
          </w:p>
        </w:tc>
      </w:tr>
    </w:tbl>
    <w:p w:rsidR="00C31759" w:rsidP="008246F3" w:rsidRDefault="00C31759" w14:paraId="381AACE4" w14:textId="0E5EBFCB">
      <w:pPr>
        <w:pStyle w:val="Body"/>
        <w:ind w:left="360"/>
        <w:rPr>
          <w:rFonts w:asciiTheme="minorHAnsi" w:hAnsiTheme="minorHAnsi"/>
          <w:b/>
          <w:sz w:val="22"/>
          <w:szCs w:val="22"/>
        </w:rPr>
      </w:pPr>
    </w:p>
    <w:p w:rsidRPr="00145464" w:rsidR="00A90C79" w:rsidP="2A40F531" w:rsidRDefault="00A33484" w14:paraId="63F0758F" w14:textId="43A210E7">
      <w:pPr>
        <w:pStyle w:val="Body"/>
        <w:ind w:left="360"/>
        <w:rPr>
          <w:rFonts w:ascii="Calibri" w:hAnsi="Calibri" w:asciiTheme="minorAscii" w:hAnsiTheme="minorAscii"/>
          <w:b w:val="1"/>
          <w:bCs w:val="1"/>
          <w:sz w:val="22"/>
          <w:szCs w:val="22"/>
        </w:rPr>
      </w:pPr>
      <w:r w:rsidRPr="2A40F531" w:rsidR="2A40F531">
        <w:rPr>
          <w:rFonts w:ascii="Calibri" w:hAnsi="Calibri" w:asciiTheme="minorAscii" w:hAnsiTheme="minorAscii"/>
          <w:b w:val="1"/>
          <w:bCs w:val="1"/>
          <w:sz w:val="22"/>
          <w:szCs w:val="22"/>
        </w:rPr>
        <w:t xml:space="preserve">Active Partnership </w:t>
      </w:r>
      <w:r w:rsidRPr="2A40F531" w:rsidR="2A40F531">
        <w:rPr>
          <w:rFonts w:ascii="Calibri" w:hAnsi="Calibri" w:asciiTheme="minorAscii" w:hAnsiTheme="minorAscii"/>
          <w:b w:val="1"/>
          <w:bCs w:val="1"/>
          <w:sz w:val="22"/>
          <w:szCs w:val="22"/>
        </w:rPr>
        <w:t>N</w:t>
      </w:r>
      <w:r w:rsidRPr="2A40F531" w:rsidR="2A40F531">
        <w:rPr>
          <w:rFonts w:ascii="Calibri" w:hAnsi="Calibri" w:asciiTheme="minorAscii" w:hAnsiTheme="minorAscii"/>
          <w:b w:val="1"/>
          <w:bCs w:val="1"/>
          <w:sz w:val="22"/>
          <w:szCs w:val="22"/>
        </w:rPr>
        <w:t xml:space="preserve">ational </w:t>
      </w:r>
      <w:r w:rsidRPr="2A40F531" w:rsidR="2A40F531">
        <w:rPr>
          <w:rFonts w:ascii="Calibri" w:hAnsi="Calibri" w:asciiTheme="minorAscii" w:hAnsiTheme="minorAscii"/>
          <w:b w:val="1"/>
          <w:bCs w:val="1"/>
          <w:sz w:val="22"/>
          <w:szCs w:val="22"/>
        </w:rPr>
        <w:t>T</w:t>
      </w:r>
      <w:r w:rsidRPr="2A40F531" w:rsidR="2A40F531">
        <w:rPr>
          <w:rFonts w:ascii="Calibri" w:hAnsi="Calibri" w:asciiTheme="minorAscii" w:hAnsiTheme="minorAscii"/>
          <w:b w:val="1"/>
          <w:bCs w:val="1"/>
          <w:sz w:val="22"/>
          <w:szCs w:val="22"/>
        </w:rPr>
        <w:t>eam</w:t>
      </w:r>
    </w:p>
    <w:tbl>
      <w:tblPr>
        <w:tblStyle w:val="TableGrid"/>
        <w:tblW w:w="15309" w:type="dxa"/>
        <w:tblInd w:w="-572" w:type="dxa"/>
        <w:tblLook w:val="04A0" w:firstRow="1" w:lastRow="0" w:firstColumn="1" w:lastColumn="0" w:noHBand="0" w:noVBand="1"/>
      </w:tblPr>
      <w:tblGrid>
        <w:gridCol w:w="3126"/>
        <w:gridCol w:w="2861"/>
        <w:gridCol w:w="2337"/>
        <w:gridCol w:w="1119"/>
        <w:gridCol w:w="1194"/>
        <w:gridCol w:w="4672"/>
      </w:tblGrid>
      <w:tr w:rsidR="00072A2E" w:rsidTr="2A40F531" w14:paraId="2892C49A" w14:textId="77777777">
        <w:trPr>
          <w:tblHeader/>
        </w:trPr>
        <w:tc>
          <w:tcPr>
            <w:tcW w:w="3126" w:type="dxa"/>
            <w:tcMar/>
          </w:tcPr>
          <w:p w:rsidR="00072A2E" w:rsidP="00566AA4" w:rsidRDefault="00072A2E" w14:paraId="189C8A1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Task</w:t>
            </w:r>
          </w:p>
        </w:tc>
        <w:tc>
          <w:tcPr>
            <w:tcW w:w="2861" w:type="dxa"/>
            <w:tcMar/>
          </w:tcPr>
          <w:p w:rsidR="00072A2E" w:rsidP="00566AA4" w:rsidRDefault="00072A2E" w14:paraId="4869789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Activity</w:t>
            </w:r>
          </w:p>
        </w:tc>
        <w:tc>
          <w:tcPr>
            <w:tcW w:w="2337" w:type="dxa"/>
            <w:tcMar/>
          </w:tcPr>
          <w:p w:rsidR="00072A2E" w:rsidP="00566AA4" w:rsidRDefault="00072A2E" w14:paraId="1143ADC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Performance Measure</w:t>
            </w:r>
          </w:p>
        </w:tc>
        <w:tc>
          <w:tcPr>
            <w:tcW w:w="1119" w:type="dxa"/>
            <w:tcMar/>
          </w:tcPr>
          <w:p w:rsidR="00072A2E" w:rsidP="00566AA4" w:rsidRDefault="00072A2E" w14:paraId="6C6E168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b/>
                <w:bCs/>
                <w:sz w:val="22"/>
                <w:szCs w:val="22"/>
              </w:rPr>
              <w:t>When</w:t>
            </w:r>
          </w:p>
        </w:tc>
        <w:tc>
          <w:tcPr>
            <w:tcW w:w="1194" w:type="dxa"/>
            <w:tcMar/>
          </w:tcPr>
          <w:p w:rsidR="00072A2E" w:rsidP="00566AA4" w:rsidRDefault="00072A2E" w14:paraId="566379E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b/>
                <w:bCs/>
                <w:sz w:val="22"/>
                <w:szCs w:val="22"/>
              </w:rPr>
              <w:t xml:space="preserve">Lead / </w:t>
            </w:r>
            <w:r w:rsidRPr="19BD0311">
              <w:rPr>
                <w:rFonts w:asciiTheme="minorHAnsi" w:hAnsiTheme="minorHAnsi"/>
                <w:b/>
                <w:bCs/>
                <w:sz w:val="22"/>
                <w:szCs w:val="22"/>
              </w:rPr>
              <w:t>Support</w:t>
            </w:r>
          </w:p>
        </w:tc>
        <w:tc>
          <w:tcPr>
            <w:tcW w:w="4672" w:type="dxa"/>
            <w:tcMar/>
          </w:tcPr>
          <w:p w:rsidR="00072A2E" w:rsidP="00566AA4" w:rsidRDefault="00072A2E" w14:paraId="1B65B9B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b/>
                <w:bCs/>
                <w:sz w:val="22"/>
                <w:szCs w:val="22"/>
              </w:rPr>
              <w:t>P</w:t>
            </w:r>
            <w:r w:rsidRPr="19BD0311">
              <w:rPr>
                <w:rFonts w:asciiTheme="minorHAnsi" w:hAnsiTheme="minorHAnsi"/>
                <w:b/>
                <w:bCs/>
                <w:sz w:val="22"/>
                <w:szCs w:val="22"/>
              </w:rPr>
              <w:t>rogress</w:t>
            </w:r>
            <w:r>
              <w:rPr>
                <w:rFonts w:asciiTheme="minorHAnsi" w:hAnsiTheme="minorHAnsi"/>
                <w:b/>
                <w:bCs/>
                <w:sz w:val="22"/>
                <w:szCs w:val="22"/>
              </w:rPr>
              <w:t xml:space="preserve"> (updated Sept 2018)</w:t>
            </w:r>
          </w:p>
        </w:tc>
      </w:tr>
      <w:tr w:rsidR="00072A2E" w:rsidTr="2A40F531" w14:paraId="6A9F6945" w14:textId="77777777">
        <w:tc>
          <w:tcPr>
            <w:tcW w:w="3126" w:type="dxa"/>
            <w:tcMar/>
          </w:tcPr>
          <w:p w:rsidR="00072A2E" w:rsidP="00566AA4" w:rsidRDefault="00072A2E" w14:paraId="218D0BFB" w14:textId="6163C60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 xml:space="preserve">Reapply for </w:t>
            </w:r>
            <w:r>
              <w:rPr>
                <w:rFonts w:asciiTheme="minorHAnsi" w:hAnsiTheme="minorHAnsi"/>
                <w:sz w:val="22"/>
                <w:szCs w:val="22"/>
              </w:rPr>
              <w:t>E</w:t>
            </w:r>
            <w:r w:rsidRPr="19BD0311">
              <w:rPr>
                <w:rFonts w:asciiTheme="minorHAnsi" w:hAnsiTheme="minorHAnsi"/>
                <w:sz w:val="22"/>
                <w:szCs w:val="22"/>
              </w:rPr>
              <w:t>quality Standard</w:t>
            </w:r>
          </w:p>
        </w:tc>
        <w:tc>
          <w:tcPr>
            <w:tcW w:w="2861" w:type="dxa"/>
            <w:tcMar/>
          </w:tcPr>
          <w:p w:rsidR="00072A2E" w:rsidP="00566AA4" w:rsidRDefault="00072A2E" w14:paraId="3B11735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Ask SE for guidelines, collect information and complete</w:t>
            </w:r>
          </w:p>
        </w:tc>
        <w:tc>
          <w:tcPr>
            <w:tcW w:w="2337" w:type="dxa"/>
            <w:tcMar/>
          </w:tcPr>
          <w:p w:rsidR="00072A2E" w:rsidP="00566AA4" w:rsidRDefault="00072A2E" w14:paraId="27821A8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Regain standard</w:t>
            </w:r>
          </w:p>
        </w:tc>
        <w:tc>
          <w:tcPr>
            <w:tcW w:w="1119" w:type="dxa"/>
            <w:tcMar/>
          </w:tcPr>
          <w:p w:rsidR="00072A2E" w:rsidP="00566AA4" w:rsidRDefault="00072A2E" w14:paraId="453FC185" w14:textId="0B6F996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t>?</w:t>
            </w:r>
          </w:p>
        </w:tc>
        <w:tc>
          <w:tcPr>
            <w:tcW w:w="1194" w:type="dxa"/>
            <w:tcMar/>
          </w:tcPr>
          <w:p w:rsidR="00072A2E" w:rsidP="00566AA4" w:rsidRDefault="00072A2E" w14:paraId="39EFF26B" w14:textId="5E8F7B4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t>BSCM / SE</w:t>
            </w:r>
          </w:p>
        </w:tc>
        <w:tc>
          <w:tcPr>
            <w:tcW w:w="4672" w:type="dxa"/>
            <w:tcMar/>
          </w:tcPr>
          <w:p w:rsidRPr="00A90C79" w:rsidR="00072A2E" w:rsidP="481B9106" w:rsidRDefault="481B9106" w14:paraId="6EE537ED" w14:textId="2EE95068">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481B9106">
              <w:rPr>
                <w:rFonts w:asciiTheme="minorHAnsi" w:hAnsiTheme="minorHAnsi"/>
                <w:sz w:val="22"/>
                <w:szCs w:val="22"/>
              </w:rPr>
              <w:t xml:space="preserve">Contacted SE and waiting for information on re application process </w:t>
            </w:r>
          </w:p>
        </w:tc>
      </w:tr>
      <w:tr w:rsidR="00072A2E" w:rsidTr="2A40F531" w14:paraId="2F20E40F" w14:textId="77777777">
        <w:tc>
          <w:tcPr>
            <w:tcW w:w="3126" w:type="dxa"/>
            <w:tcMar/>
          </w:tcPr>
          <w:p w:rsidRPr="19BD0311" w:rsidR="00072A2E" w:rsidP="00E86156" w:rsidRDefault="00072A2E" w14:paraId="76036F28" w14:textId="083E0279">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Monitor make up of staff</w:t>
            </w:r>
          </w:p>
        </w:tc>
        <w:tc>
          <w:tcPr>
            <w:tcW w:w="2861" w:type="dxa"/>
            <w:tcMar/>
          </w:tcPr>
          <w:p w:rsidRPr="19BD0311" w:rsidR="00072A2E" w:rsidP="559D88B6" w:rsidRDefault="559D88B6" w14:paraId="255CC753" w14:textId="0086B4FD">
            <w:pPr>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 xml:space="preserve">All staff to complete equality audit questionnaire, report to </w:t>
            </w:r>
            <w:r w:rsidRPr="559D88B6">
              <w:rPr>
                <w:rFonts w:ascii="Calibri" w:hAnsi="Calibri" w:eastAsia="Calibri" w:cs="Calibri"/>
                <w:sz w:val="22"/>
                <w:szCs w:val="22"/>
                <w:lang w:val="en-GB"/>
              </w:rPr>
              <w:t>Active Partnerships</w:t>
            </w:r>
          </w:p>
          <w:p w:rsidRPr="19BD0311" w:rsidR="00072A2E" w:rsidP="559D88B6" w:rsidRDefault="559D88B6" w14:paraId="7CCC54BA" w14:textId="74AAB9C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National Board. Align with SE survey.</w:t>
            </w:r>
          </w:p>
        </w:tc>
        <w:tc>
          <w:tcPr>
            <w:tcW w:w="2337" w:type="dxa"/>
            <w:tcMar/>
          </w:tcPr>
          <w:p w:rsidRPr="19BD0311" w:rsidR="00072A2E" w:rsidP="00E86156" w:rsidRDefault="00072A2E" w14:paraId="45DB65DF" w14:textId="11EA95A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 xml:space="preserve">Questionnaire completed </w:t>
            </w:r>
          </w:p>
        </w:tc>
        <w:tc>
          <w:tcPr>
            <w:tcW w:w="1119" w:type="dxa"/>
            <w:tcMar/>
          </w:tcPr>
          <w:p w:rsidR="00072A2E" w:rsidP="00E86156" w:rsidRDefault="00072A2E" w14:paraId="0CDFF10F" w14:textId="6F7B14C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Oct 2018</w:t>
            </w:r>
          </w:p>
        </w:tc>
        <w:tc>
          <w:tcPr>
            <w:tcW w:w="1194" w:type="dxa"/>
            <w:tcMar/>
          </w:tcPr>
          <w:p w:rsidR="00072A2E" w:rsidP="00E86156" w:rsidRDefault="00072A2E" w14:paraId="062F8626" w14:textId="5FDA2270">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BSCM</w:t>
            </w:r>
          </w:p>
        </w:tc>
        <w:tc>
          <w:tcPr>
            <w:tcW w:w="4672" w:type="dxa"/>
            <w:tcMar/>
          </w:tcPr>
          <w:p w:rsidRPr="00A90C79" w:rsidR="00072A2E" w:rsidP="2A40F531" w:rsidRDefault="481B9106" w14:paraId="16394BE2" w14:textId="4CBA43FE">
            <w:pPr>
              <w:pStyle w:val="Body"/>
              <w:pBdr>
                <w:top w:val="none" w:color="auto" w:sz="0" w:space="0"/>
                <w:left w:val="none" w:color="auto" w:sz="0" w:space="0"/>
                <w:bottom w:val="none" w:color="auto" w:sz="0" w:space="0"/>
                <w:right w:val="none" w:color="auto" w:sz="0" w:space="0"/>
                <w:between w:val="none" w:color="auto" w:sz="0" w:space="0"/>
                <w:bar w:val="none" w:color="auto" w:sz="0"/>
              </w:pBdr>
              <w:bidi w:val="0"/>
              <w:spacing w:before="0" w:beforeAutospacing="off" w:after="200" w:afterAutospacing="off" w:line="276" w:lineRule="auto"/>
              <w:ind w:left="0" w:right="0"/>
              <w:jc w:val="left"/>
              <w:rPr>
                <w:rFonts w:asciiTheme="minorHAnsi" w:hAnsiTheme="minorHAnsi"/>
                <w:sz w:val="22"/>
                <w:szCs w:val="22"/>
              </w:rPr>
            </w:pPr>
            <w:r w:rsidRPr="2A40F531" w:rsidR="2A40F531">
              <w:rPr>
                <w:rFonts w:ascii="Calibri" w:hAnsi="Calibri" w:asciiTheme="minorAscii" w:hAnsiTheme="minorAscii"/>
                <w:sz w:val="22"/>
                <w:szCs w:val="22"/>
              </w:rPr>
              <w:t>See appendix 1 for results 2018</w:t>
            </w:r>
          </w:p>
        </w:tc>
      </w:tr>
      <w:tr w:rsidR="00072A2E" w:rsidTr="2A40F531" w14:paraId="3B80D1F8" w14:textId="77777777">
        <w:tc>
          <w:tcPr>
            <w:tcW w:w="3126" w:type="dxa"/>
            <w:tcMar/>
          </w:tcPr>
          <w:p w:rsidR="00072A2E" w:rsidP="00754475" w:rsidRDefault="00072A2E" w14:paraId="503A441D" w14:textId="53CEA62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lastRenderedPageBreak/>
              <w:t xml:space="preserve">All staff members undertake </w:t>
            </w:r>
            <w:r w:rsidRPr="19BD0311">
              <w:rPr>
                <w:rFonts w:asciiTheme="minorHAnsi" w:hAnsiTheme="minorHAnsi"/>
                <w:sz w:val="22"/>
                <w:szCs w:val="22"/>
              </w:rPr>
              <w:t>equality training</w:t>
            </w:r>
            <w:r>
              <w:rPr>
                <w:rFonts w:asciiTheme="minorHAnsi" w:hAnsiTheme="minorHAnsi"/>
                <w:sz w:val="22"/>
                <w:szCs w:val="22"/>
              </w:rPr>
              <w:t xml:space="preserve"> </w:t>
            </w:r>
          </w:p>
        </w:tc>
        <w:tc>
          <w:tcPr>
            <w:tcW w:w="2861" w:type="dxa"/>
            <w:tcMar/>
          </w:tcPr>
          <w:p w:rsidR="00072A2E" w:rsidP="00754475" w:rsidRDefault="00072A2E" w14:paraId="6653EB64" w14:textId="2394B7A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 xml:space="preserve">Identity </w:t>
            </w:r>
            <w:r>
              <w:rPr>
                <w:rFonts w:asciiTheme="minorHAnsi" w:hAnsiTheme="minorHAnsi"/>
                <w:sz w:val="22"/>
                <w:szCs w:val="22"/>
              </w:rPr>
              <w:t xml:space="preserve">appropriate </w:t>
            </w:r>
            <w:r w:rsidRPr="19BD0311">
              <w:rPr>
                <w:rFonts w:asciiTheme="minorHAnsi" w:hAnsiTheme="minorHAnsi"/>
                <w:sz w:val="22"/>
                <w:szCs w:val="22"/>
              </w:rPr>
              <w:t>online training programme</w:t>
            </w:r>
          </w:p>
        </w:tc>
        <w:tc>
          <w:tcPr>
            <w:tcW w:w="2337" w:type="dxa"/>
            <w:tcMar/>
          </w:tcPr>
          <w:p w:rsidR="00072A2E" w:rsidP="00754475" w:rsidRDefault="00072A2E" w14:paraId="3C7A59E2" w14:textId="4B1AAA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sidRPr="19BD0311">
              <w:rPr>
                <w:rFonts w:asciiTheme="minorHAnsi" w:hAnsiTheme="minorHAnsi"/>
                <w:sz w:val="22"/>
                <w:szCs w:val="22"/>
              </w:rPr>
              <w:t xml:space="preserve">All </w:t>
            </w:r>
            <w:r>
              <w:rPr>
                <w:rFonts w:asciiTheme="minorHAnsi" w:hAnsiTheme="minorHAnsi"/>
                <w:sz w:val="22"/>
                <w:szCs w:val="22"/>
              </w:rPr>
              <w:t xml:space="preserve">staff complete </w:t>
            </w:r>
            <w:r w:rsidRPr="19BD0311">
              <w:rPr>
                <w:rFonts w:asciiTheme="minorHAnsi" w:hAnsiTheme="minorHAnsi"/>
                <w:sz w:val="22"/>
                <w:szCs w:val="22"/>
              </w:rPr>
              <w:t>training</w:t>
            </w:r>
          </w:p>
        </w:tc>
        <w:tc>
          <w:tcPr>
            <w:tcW w:w="1119" w:type="dxa"/>
            <w:tcMar/>
          </w:tcPr>
          <w:p w:rsidR="00072A2E" w:rsidP="00754475" w:rsidRDefault="00072A2E" w14:paraId="3CD704EC" w14:textId="3BC1A3D0">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bCs/>
                <w:sz w:val="22"/>
                <w:szCs w:val="22"/>
              </w:rPr>
            </w:pPr>
            <w:r>
              <w:rPr>
                <w:rFonts w:asciiTheme="minorHAnsi" w:hAnsiTheme="minorHAnsi"/>
                <w:sz w:val="22"/>
                <w:szCs w:val="22"/>
              </w:rPr>
              <w:t xml:space="preserve">By Dec 2018 or </w:t>
            </w:r>
            <w:r w:rsidRPr="19BD0311">
              <w:rPr>
                <w:rFonts w:asciiTheme="minorHAnsi" w:hAnsiTheme="minorHAnsi"/>
                <w:sz w:val="22"/>
                <w:szCs w:val="22"/>
              </w:rPr>
              <w:t>within 3 months of start date</w:t>
            </w:r>
          </w:p>
        </w:tc>
        <w:tc>
          <w:tcPr>
            <w:tcW w:w="1194" w:type="dxa"/>
            <w:tcMar/>
          </w:tcPr>
          <w:p w:rsidR="00072A2E" w:rsidP="00754475" w:rsidRDefault="00072A2E" w14:paraId="1FE4B910" w14:textId="0EB63A3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b/>
                <w:sz w:val="22"/>
                <w:szCs w:val="22"/>
              </w:rPr>
            </w:pPr>
            <w:r>
              <w:rPr>
                <w:rFonts w:asciiTheme="minorHAnsi" w:hAnsiTheme="minorHAnsi"/>
                <w:sz w:val="22"/>
                <w:szCs w:val="22"/>
              </w:rPr>
              <w:t>BSCM / HO</w:t>
            </w:r>
          </w:p>
        </w:tc>
        <w:tc>
          <w:tcPr>
            <w:tcW w:w="4672" w:type="dxa"/>
            <w:tcMar/>
          </w:tcPr>
          <w:p w:rsidR="00072A2E" w:rsidP="559D88B6" w:rsidRDefault="559D88B6" w14:paraId="1E3A3E9D" w14:textId="716709D6">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559D88B6">
              <w:rPr>
                <w:rFonts w:asciiTheme="minorHAnsi" w:hAnsiTheme="minorHAnsi"/>
                <w:sz w:val="22"/>
                <w:szCs w:val="22"/>
              </w:rPr>
              <w:t xml:space="preserve">All staff to undertake </w:t>
            </w:r>
            <w:proofErr w:type="spellStart"/>
            <w:r w:rsidRPr="559D88B6">
              <w:rPr>
                <w:rFonts w:asciiTheme="minorHAnsi" w:hAnsiTheme="minorHAnsi"/>
                <w:sz w:val="22"/>
                <w:szCs w:val="22"/>
              </w:rPr>
              <w:t>Educare</w:t>
            </w:r>
            <w:proofErr w:type="spellEnd"/>
            <w:r w:rsidRPr="559D88B6">
              <w:rPr>
                <w:rFonts w:asciiTheme="minorHAnsi" w:hAnsiTheme="minorHAnsi"/>
                <w:sz w:val="22"/>
                <w:szCs w:val="22"/>
              </w:rPr>
              <w:t xml:space="preserve"> online Equality and Diversity course. Reduced fee for course also has  been negotiated for </w:t>
            </w:r>
            <w:r w:rsidRPr="559D88B6">
              <w:rPr>
                <w:rFonts w:ascii="Calibri" w:hAnsi="Calibri" w:eastAsia="Calibri" w:cs="Calibri"/>
                <w:sz w:val="22"/>
                <w:szCs w:val="22"/>
              </w:rPr>
              <w:t>Active Partnerships national team</w:t>
            </w:r>
            <w:r w:rsidRPr="559D88B6">
              <w:rPr>
                <w:rFonts w:asciiTheme="minorHAnsi" w:hAnsiTheme="minorHAnsi"/>
                <w:sz w:val="22"/>
                <w:szCs w:val="22"/>
              </w:rPr>
              <w:t xml:space="preserve"> staff. </w:t>
            </w:r>
          </w:p>
        </w:tc>
      </w:tr>
      <w:tr w:rsidR="00072A2E" w:rsidTr="2A40F531" w14:paraId="7CFD4B66" w14:textId="77777777">
        <w:tc>
          <w:tcPr>
            <w:tcW w:w="3126" w:type="dxa"/>
            <w:tcMar/>
          </w:tcPr>
          <w:p w:rsidR="00072A2E" w:rsidP="003A5F08" w:rsidRDefault="00072A2E" w14:paraId="265D8C5F" w14:textId="35E20FF3">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Performance Management</w:t>
            </w:r>
          </w:p>
        </w:tc>
        <w:tc>
          <w:tcPr>
            <w:tcW w:w="2861" w:type="dxa"/>
            <w:tcMar/>
          </w:tcPr>
          <w:p w:rsidRPr="19BD0311" w:rsidR="00072A2E" w:rsidP="003A5F08" w:rsidRDefault="00072A2E" w14:paraId="6DDED7F9" w14:textId="46705823">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sidRPr="19BD0311">
              <w:rPr>
                <w:rFonts w:asciiTheme="minorHAnsi" w:hAnsiTheme="minorHAnsi"/>
                <w:sz w:val="22"/>
                <w:szCs w:val="22"/>
              </w:rPr>
              <w:t xml:space="preserve">As part of </w:t>
            </w:r>
            <w:r>
              <w:rPr>
                <w:rFonts w:asciiTheme="minorHAnsi" w:hAnsiTheme="minorHAnsi"/>
                <w:sz w:val="22"/>
                <w:szCs w:val="22"/>
              </w:rPr>
              <w:t>balanced scorecard</w:t>
            </w:r>
            <w:r w:rsidRPr="19BD0311">
              <w:rPr>
                <w:rFonts w:asciiTheme="minorHAnsi" w:hAnsiTheme="minorHAnsi"/>
                <w:sz w:val="22"/>
                <w:szCs w:val="22"/>
              </w:rPr>
              <w:t xml:space="preserve"> update</w:t>
            </w:r>
            <w:r>
              <w:rPr>
                <w:rFonts w:asciiTheme="minorHAnsi" w:hAnsiTheme="minorHAnsi"/>
                <w:sz w:val="22"/>
                <w:szCs w:val="22"/>
              </w:rPr>
              <w:t>,</w:t>
            </w:r>
            <w:r w:rsidRPr="19BD0311">
              <w:rPr>
                <w:rFonts w:asciiTheme="minorHAnsi" w:hAnsiTheme="minorHAnsi"/>
                <w:sz w:val="22"/>
                <w:szCs w:val="22"/>
              </w:rPr>
              <w:t xml:space="preserve"> consider appropriate equality measures</w:t>
            </w:r>
          </w:p>
        </w:tc>
        <w:tc>
          <w:tcPr>
            <w:tcW w:w="2337" w:type="dxa"/>
            <w:tcMar/>
          </w:tcPr>
          <w:p w:rsidRPr="19BD0311" w:rsidR="00072A2E" w:rsidP="003A5F08" w:rsidRDefault="00072A2E" w14:paraId="191065E4" w14:textId="50BF730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BSC reviewed and appropriate measures incorporated</w:t>
            </w:r>
          </w:p>
        </w:tc>
        <w:tc>
          <w:tcPr>
            <w:tcW w:w="1119" w:type="dxa"/>
            <w:tcMar/>
          </w:tcPr>
          <w:p w:rsidR="00072A2E" w:rsidP="003A5F08" w:rsidRDefault="00072A2E" w14:paraId="2521AE2D" w14:textId="55EE44BF">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By Dec 2018</w:t>
            </w:r>
          </w:p>
        </w:tc>
        <w:tc>
          <w:tcPr>
            <w:tcW w:w="1194" w:type="dxa"/>
            <w:tcMar/>
          </w:tcPr>
          <w:p w:rsidR="00072A2E" w:rsidP="003A5F08" w:rsidRDefault="00072A2E" w14:paraId="1823BFBA" w14:textId="757AEDC4">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HIL</w:t>
            </w:r>
          </w:p>
        </w:tc>
        <w:tc>
          <w:tcPr>
            <w:tcW w:w="4672" w:type="dxa"/>
            <w:tcMar/>
          </w:tcPr>
          <w:p w:rsidR="00072A2E" w:rsidP="003A5F08" w:rsidRDefault="00072A2E" w14:paraId="5BE50BA9" w14:textId="16CC5A1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asciiTheme="minorHAnsi" w:hAnsiTheme="minorHAnsi"/>
                <w:sz w:val="22"/>
                <w:szCs w:val="22"/>
              </w:rPr>
            </w:pPr>
            <w:r>
              <w:rPr>
                <w:rFonts w:asciiTheme="minorHAnsi" w:hAnsiTheme="minorHAnsi"/>
                <w:sz w:val="22"/>
                <w:szCs w:val="22"/>
              </w:rPr>
              <w:t>Work started and scheduled for debate at Nov board meeting</w:t>
            </w:r>
          </w:p>
        </w:tc>
      </w:tr>
    </w:tbl>
    <w:p w:rsidRPr="00145464" w:rsidR="009C677C" w:rsidP="009C677C" w:rsidRDefault="009C677C" w14:paraId="05B65B7A" w14:textId="77777777">
      <w:pPr>
        <w:pStyle w:val="Body"/>
        <w:ind w:left="360"/>
        <w:rPr>
          <w:rFonts w:asciiTheme="minorHAnsi" w:hAnsiTheme="minorHAnsi"/>
          <w:b/>
          <w:sz w:val="22"/>
          <w:szCs w:val="22"/>
        </w:rPr>
      </w:pPr>
    </w:p>
    <w:p w:rsidRPr="003A5F08" w:rsidR="003D703B" w:rsidP="52EBF828" w:rsidRDefault="00A33484" w14:paraId="7026ED0A" w14:textId="0C4D8725">
      <w:pPr>
        <w:pStyle w:val="Body"/>
        <w:rPr>
          <w:rFonts w:asciiTheme="minorHAnsi" w:hAnsiTheme="minorHAnsi"/>
          <w:b/>
          <w:sz w:val="22"/>
          <w:szCs w:val="22"/>
        </w:rPr>
      </w:pPr>
      <w:r>
        <w:rPr>
          <w:rFonts w:asciiTheme="minorHAnsi" w:hAnsiTheme="minorHAnsi"/>
          <w:b/>
          <w:sz w:val="22"/>
          <w:szCs w:val="22"/>
        </w:rPr>
        <w:t>Active Partnerships</w:t>
      </w:r>
    </w:p>
    <w:tbl>
      <w:tblPr>
        <w:tblStyle w:val="TableGrid"/>
        <w:tblW w:w="15593" w:type="dxa"/>
        <w:tblInd w:w="-856" w:type="dxa"/>
        <w:tblLook w:val="04A0" w:firstRow="1" w:lastRow="0" w:firstColumn="1" w:lastColumn="0" w:noHBand="0" w:noVBand="1"/>
      </w:tblPr>
      <w:tblGrid>
        <w:gridCol w:w="3403"/>
        <w:gridCol w:w="2835"/>
        <w:gridCol w:w="2268"/>
        <w:gridCol w:w="1134"/>
        <w:gridCol w:w="1276"/>
        <w:gridCol w:w="4677"/>
      </w:tblGrid>
      <w:tr w:rsidRPr="00145464" w:rsidR="00072A2E" w:rsidTr="2A40F531" w14:paraId="5A866AAD" w14:textId="77777777">
        <w:trPr>
          <w:tblHeader/>
        </w:trPr>
        <w:tc>
          <w:tcPr>
            <w:tcW w:w="3403" w:type="dxa"/>
            <w:tcMar/>
          </w:tcPr>
          <w:p w:rsidRPr="00145464" w:rsidR="00072A2E" w:rsidP="19BD0311" w:rsidRDefault="00072A2E" w14:paraId="5C60FF1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sidRPr="19BD0311">
              <w:rPr>
                <w:rFonts w:asciiTheme="minorHAnsi" w:hAnsiTheme="minorHAnsi"/>
                <w:b/>
                <w:bCs/>
                <w:sz w:val="22"/>
                <w:szCs w:val="22"/>
              </w:rPr>
              <w:lastRenderedPageBreak/>
              <w:t>Task</w:t>
            </w:r>
          </w:p>
        </w:tc>
        <w:tc>
          <w:tcPr>
            <w:tcW w:w="2835" w:type="dxa"/>
            <w:tcMar/>
          </w:tcPr>
          <w:p w:rsidRPr="00145464" w:rsidR="00072A2E" w:rsidP="19BD0311" w:rsidRDefault="00072A2E" w14:paraId="10277E1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sidRPr="19BD0311">
              <w:rPr>
                <w:rFonts w:asciiTheme="minorHAnsi" w:hAnsiTheme="minorHAnsi"/>
                <w:b/>
                <w:bCs/>
                <w:sz w:val="22"/>
                <w:szCs w:val="22"/>
              </w:rPr>
              <w:t>Activity</w:t>
            </w:r>
          </w:p>
        </w:tc>
        <w:tc>
          <w:tcPr>
            <w:tcW w:w="2268" w:type="dxa"/>
            <w:tcMar/>
          </w:tcPr>
          <w:p w:rsidRPr="00145464" w:rsidR="00072A2E" w:rsidP="19BD0311" w:rsidRDefault="00072A2E" w14:paraId="561CCC3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sidRPr="19BD0311">
              <w:rPr>
                <w:rFonts w:asciiTheme="minorHAnsi" w:hAnsiTheme="minorHAnsi"/>
                <w:b/>
                <w:bCs/>
                <w:sz w:val="22"/>
                <w:szCs w:val="22"/>
              </w:rPr>
              <w:t>Performance Measure</w:t>
            </w:r>
          </w:p>
        </w:tc>
        <w:tc>
          <w:tcPr>
            <w:tcW w:w="1134" w:type="dxa"/>
            <w:tcMar/>
          </w:tcPr>
          <w:p w:rsidRPr="00145464" w:rsidR="00072A2E" w:rsidP="19BD0311" w:rsidRDefault="00072A2E" w14:paraId="29D312A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sidRPr="19BD0311">
              <w:rPr>
                <w:rFonts w:asciiTheme="minorHAnsi" w:hAnsiTheme="minorHAnsi"/>
                <w:b/>
                <w:bCs/>
                <w:sz w:val="22"/>
                <w:szCs w:val="22"/>
              </w:rPr>
              <w:t>When</w:t>
            </w:r>
          </w:p>
        </w:tc>
        <w:tc>
          <w:tcPr>
            <w:tcW w:w="1276" w:type="dxa"/>
            <w:tcMar/>
          </w:tcPr>
          <w:p w:rsidRPr="00145464" w:rsidR="00072A2E" w:rsidP="19BD0311" w:rsidRDefault="00072A2E" w14:paraId="217E6A41" w14:textId="1BC676C4">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Pr>
                <w:rFonts w:asciiTheme="minorHAnsi" w:hAnsiTheme="minorHAnsi"/>
                <w:b/>
                <w:bCs/>
                <w:sz w:val="22"/>
                <w:szCs w:val="22"/>
              </w:rPr>
              <w:t xml:space="preserve">Lead / </w:t>
            </w:r>
            <w:r w:rsidRPr="19BD0311">
              <w:rPr>
                <w:rFonts w:asciiTheme="minorHAnsi" w:hAnsiTheme="minorHAnsi"/>
                <w:b/>
                <w:bCs/>
                <w:sz w:val="22"/>
                <w:szCs w:val="22"/>
              </w:rPr>
              <w:t>Support</w:t>
            </w:r>
          </w:p>
        </w:tc>
        <w:tc>
          <w:tcPr>
            <w:tcW w:w="4677" w:type="dxa"/>
            <w:tcMar/>
          </w:tcPr>
          <w:p w:rsidRPr="00145464" w:rsidR="00072A2E" w:rsidP="19BD0311" w:rsidRDefault="00072A2E" w14:paraId="00D084E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b/>
                <w:bCs/>
                <w:sz w:val="22"/>
                <w:szCs w:val="22"/>
              </w:rPr>
            </w:pPr>
            <w:r w:rsidRPr="19BD0311">
              <w:rPr>
                <w:rFonts w:asciiTheme="minorHAnsi" w:hAnsiTheme="minorHAnsi"/>
                <w:b/>
                <w:bCs/>
                <w:sz w:val="22"/>
                <w:szCs w:val="22"/>
              </w:rPr>
              <w:t>Resource / progress</w:t>
            </w:r>
          </w:p>
        </w:tc>
      </w:tr>
      <w:tr w:rsidRPr="00145464" w:rsidR="00072A2E" w:rsidTr="2A40F531" w14:paraId="76F44776" w14:textId="77777777">
        <w:trPr>
          <w:tblHeader/>
        </w:trPr>
        <w:tc>
          <w:tcPr>
            <w:tcW w:w="3403" w:type="dxa"/>
            <w:tcMar/>
          </w:tcPr>
          <w:p w:rsidRPr="19BD0311" w:rsidR="006A07F6" w:rsidP="2A40F531" w:rsidRDefault="006A07F6" w14:paraId="5842A7B7" w14:textId="70AB75C2">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eastAsia="Calibri" w:cs="Calibri" w:asciiTheme="minorAscii" w:hAnsiTheme="minorAscii" w:eastAsiaTheme="minorAscii" w:cstheme="minorAscii"/>
                <w:color w:val="auto"/>
                <w:sz w:val="22"/>
                <w:szCs w:val="22"/>
              </w:rPr>
            </w:pPr>
            <w:r w:rsidRPr="2A40F531" w:rsidR="2A40F531">
              <w:rPr>
                <w:rFonts w:ascii="Calibri" w:hAnsi="Calibri" w:eastAsia="Calibri" w:cs="Calibri" w:asciiTheme="minorAscii" w:hAnsiTheme="minorAscii" w:eastAsiaTheme="minorAscii" w:cstheme="minorAscii"/>
                <w:color w:val="auto"/>
                <w:sz w:val="22"/>
                <w:szCs w:val="22"/>
              </w:rPr>
              <w:t xml:space="preserve">Work towards </w:t>
            </w:r>
            <w:r w:rsidRPr="2A40F531" w:rsidR="2A40F531">
              <w:rPr>
                <w:rFonts w:ascii="Calibri" w:hAnsi="Calibri" w:eastAsia="Calibri" w:cs="Calibri" w:asciiTheme="minorAscii" w:hAnsiTheme="minorAscii" w:eastAsiaTheme="minorAscii" w:cstheme="minorAscii"/>
                <w:noProof w:val="0"/>
                <w:color w:val="auto"/>
                <w:sz w:val="22"/>
                <w:szCs w:val="22"/>
                <w:lang w:val="en-GB"/>
              </w:rPr>
              <w:t xml:space="preserve">UK Sport and Sport England governance code </w:t>
            </w:r>
            <w:r w:rsidRPr="2A40F531" w:rsidR="2A40F531">
              <w:rPr>
                <w:rFonts w:ascii="Calibri" w:hAnsi="Calibri" w:eastAsia="Calibri" w:cs="Calibri" w:asciiTheme="minorAscii" w:hAnsiTheme="minorAscii" w:eastAsiaTheme="minorAscii" w:cstheme="minorAscii"/>
                <w:color w:val="auto"/>
                <w:sz w:val="22"/>
                <w:szCs w:val="22"/>
              </w:rPr>
              <w:t>Governance co</w:t>
            </w:r>
            <w:r w:rsidRPr="2A40F531" w:rsidR="2A40F531">
              <w:rPr>
                <w:rFonts w:ascii="Calibri" w:hAnsi="Calibri" w:eastAsia="Calibri" w:cs="Calibri" w:asciiTheme="minorAscii" w:hAnsiTheme="minorAscii" w:eastAsiaTheme="minorAscii" w:cstheme="minorAscii"/>
                <w:color w:val="auto"/>
                <w:sz w:val="22"/>
                <w:szCs w:val="22"/>
              </w:rPr>
              <w:t xml:space="preserve">de </w:t>
            </w:r>
          </w:p>
        </w:tc>
        <w:tc>
          <w:tcPr>
            <w:tcW w:w="2835" w:type="dxa"/>
            <w:tcMar/>
          </w:tcPr>
          <w:p w:rsidRPr="19BD0311" w:rsidR="00072A2E" w:rsidP="2A40F531" w:rsidRDefault="00072A2E" w14:paraId="1028F837" w14:textId="542455D0">
            <w:pPr>
              <w:pStyle w:val="Body"/>
              <w:rPr>
                <w:rFonts w:ascii="Calibri" w:hAnsi="Calibri" w:eastAsia="Calibri" w:cs="Calibri" w:asciiTheme="minorAscii" w:hAnsiTheme="minorAscii" w:eastAsiaTheme="minorAscii" w:cstheme="minorAscii"/>
                <w:sz w:val="22"/>
                <w:szCs w:val="22"/>
              </w:rPr>
            </w:pPr>
            <w:r w:rsidRPr="2A40F531" w:rsidR="2A40F531">
              <w:rPr>
                <w:rFonts w:ascii="Calibri" w:hAnsi="Calibri" w:eastAsia="Calibri" w:cs="Calibri" w:asciiTheme="minorAscii" w:hAnsiTheme="minorAscii" w:eastAsiaTheme="minorAscii" w:cstheme="minorAscii"/>
                <w:sz w:val="22"/>
                <w:szCs w:val="22"/>
              </w:rPr>
              <w:t xml:space="preserve">Training, webinars and support from Inclusive boards </w:t>
            </w:r>
          </w:p>
        </w:tc>
        <w:tc>
          <w:tcPr>
            <w:tcW w:w="2268" w:type="dxa"/>
            <w:tcMar/>
          </w:tcPr>
          <w:p w:rsidRPr="19BD0311" w:rsidR="00072A2E" w:rsidP="2A40F531" w:rsidRDefault="00072A2E" w14:paraId="0EC71C91" w14:textId="4BFAB668">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eastAsia="Calibri" w:cs="Calibri" w:asciiTheme="minorAscii" w:hAnsiTheme="minorAscii" w:eastAsiaTheme="minorAscii" w:cstheme="minorAscii"/>
                <w:sz w:val="22"/>
                <w:szCs w:val="22"/>
              </w:rPr>
            </w:pPr>
            <w:r w:rsidRPr="2A40F531" w:rsidR="2A40F531">
              <w:rPr>
                <w:rFonts w:ascii="Calibri" w:hAnsi="Calibri" w:eastAsia="Calibri" w:cs="Calibri" w:asciiTheme="minorAscii" w:hAnsiTheme="minorAscii" w:eastAsiaTheme="minorAscii" w:cstheme="minorAscii"/>
                <w:sz w:val="22"/>
                <w:szCs w:val="22"/>
              </w:rPr>
              <w:t xml:space="preserve">Achieve code </w:t>
            </w:r>
          </w:p>
        </w:tc>
        <w:tc>
          <w:tcPr>
            <w:tcW w:w="1134" w:type="dxa"/>
            <w:tcMar/>
          </w:tcPr>
          <w:p w:rsidRPr="19BD0311" w:rsidR="00072A2E" w:rsidP="2A40F531" w:rsidRDefault="00072A2E" w14:paraId="079F9E34" w14:textId="463E6EC4">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eastAsia="Calibri" w:cs="Calibri" w:asciiTheme="minorAscii" w:hAnsiTheme="minorAscii" w:eastAsiaTheme="minorAscii" w:cstheme="minorAscii"/>
                <w:sz w:val="22"/>
                <w:szCs w:val="22"/>
              </w:rPr>
            </w:pPr>
            <w:r w:rsidRPr="2A40F531" w:rsidR="2A40F531">
              <w:rPr>
                <w:rFonts w:ascii="Calibri" w:hAnsi="Calibri" w:eastAsia="Calibri" w:cs="Calibri" w:asciiTheme="minorAscii" w:hAnsiTheme="minorAscii" w:eastAsiaTheme="minorAscii" w:cstheme="minorAscii"/>
                <w:sz w:val="22"/>
                <w:szCs w:val="22"/>
              </w:rPr>
              <w:t>2019</w:t>
            </w:r>
          </w:p>
        </w:tc>
        <w:tc>
          <w:tcPr>
            <w:tcW w:w="1276" w:type="dxa"/>
            <w:tcMar/>
          </w:tcPr>
          <w:p w:rsidRPr="00145464" w:rsidR="00072A2E" w:rsidP="2A40F531" w:rsidRDefault="00072A2E" w14:paraId="1184D4DC" w14:textId="40828EFC">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eastAsia="Calibri" w:cs="Calibri" w:asciiTheme="minorAscii" w:hAnsiTheme="minorAscii" w:eastAsiaTheme="minorAscii" w:cstheme="minorAscii"/>
                <w:sz w:val="22"/>
                <w:szCs w:val="22"/>
              </w:rPr>
            </w:pPr>
            <w:r w:rsidRPr="2A40F531" w:rsidR="2A40F531">
              <w:rPr>
                <w:rFonts w:ascii="Calibri" w:hAnsi="Calibri" w:eastAsia="Calibri" w:cs="Calibri" w:asciiTheme="minorAscii" w:hAnsiTheme="minorAscii" w:eastAsiaTheme="minorAscii" w:cstheme="minorAscii"/>
                <w:sz w:val="22"/>
                <w:szCs w:val="22"/>
              </w:rPr>
              <w:t>HO</w:t>
            </w:r>
          </w:p>
        </w:tc>
        <w:tc>
          <w:tcPr>
            <w:tcW w:w="4677" w:type="dxa"/>
            <w:tcMar/>
          </w:tcPr>
          <w:p w:rsidRPr="00145464" w:rsidR="006A07F6" w:rsidP="2A40F531" w:rsidRDefault="006A07F6" w14:paraId="40F7A150" w14:textId="4C91DA14">
            <w:pPr>
              <w:pStyle w:val="Normal"/>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eastAsia="Calibri" w:cs="Calibri" w:asciiTheme="minorAscii" w:hAnsiTheme="minorAscii" w:eastAsiaTheme="minorAscii" w:cstheme="minorAscii"/>
                <w:noProof w:val="0"/>
                <w:color w:val="auto"/>
                <w:sz w:val="22"/>
                <w:szCs w:val="22"/>
                <w:lang w:val="en-GB"/>
              </w:rPr>
            </w:pPr>
            <w:r w:rsidRPr="2A40F531" w:rsidR="2A40F531">
              <w:rPr>
                <w:rFonts w:ascii="Calibri" w:hAnsi="Calibri" w:eastAsia="Calibri" w:cs="Calibri" w:asciiTheme="minorAscii" w:hAnsiTheme="minorAscii" w:eastAsiaTheme="minorAscii" w:cstheme="minorAscii"/>
                <w:noProof w:val="0"/>
                <w:color w:val="auto"/>
                <w:sz w:val="22"/>
                <w:szCs w:val="22"/>
                <w:lang w:val="en-GB"/>
              </w:rPr>
              <w:t>All achieved code Jan 2019</w:t>
            </w:r>
          </w:p>
        </w:tc>
      </w:tr>
      <w:tr w:rsidR="2A40F531" w:rsidTr="2A40F531" w14:paraId="27EFF8B9">
        <w:trPr>
          <w:tblHeader/>
        </w:trPr>
        <w:tc>
          <w:tcPr>
            <w:tcW w:w="3403" w:type="dxa"/>
            <w:tcMar/>
          </w:tcPr>
          <w:p w:rsidR="2A40F531" w:rsidP="2A40F531" w:rsidRDefault="2A40F531" w14:paraId="78724B0F" w14:textId="72708509">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National equality partners (Activity Alliance, Sporting Equals &amp; Women in Sport)</w:t>
            </w:r>
          </w:p>
          <w:p w:rsidR="2A40F531" w:rsidP="2A40F531" w:rsidRDefault="2A40F531" w14:paraId="4BF5949A" w14:textId="34C2F1D4">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National Partners involved in equality projects</w:t>
            </w:r>
          </w:p>
        </w:tc>
        <w:tc>
          <w:tcPr>
            <w:tcW w:w="2835" w:type="dxa"/>
            <w:tcMar/>
          </w:tcPr>
          <w:p w:rsidR="2A40F531" w:rsidP="2A40F531" w:rsidRDefault="2A40F531" w14:paraId="5BF02240" w14:textId="57F2B348">
            <w:pPr>
              <w:pStyle w:val="Body"/>
              <w:rPr>
                <w:rFonts w:ascii="Calibri" w:hAnsi="Calibri" w:asciiTheme="minorAscii" w:hAnsiTheme="minorAscii"/>
                <w:sz w:val="22"/>
                <w:szCs w:val="22"/>
              </w:rPr>
            </w:pPr>
            <w:r w:rsidRPr="2A40F531" w:rsidR="2A40F531">
              <w:rPr>
                <w:rFonts w:ascii="Calibri" w:hAnsi="Calibri" w:asciiTheme="minorAscii" w:hAnsiTheme="minorAscii"/>
                <w:sz w:val="22"/>
                <w:szCs w:val="22"/>
              </w:rPr>
              <w:t>Regular meetings to discuss opportunities for joint working</w:t>
            </w:r>
          </w:p>
        </w:tc>
        <w:tc>
          <w:tcPr>
            <w:tcW w:w="2268" w:type="dxa"/>
            <w:tcMar/>
          </w:tcPr>
          <w:p w:rsidR="2A40F531" w:rsidP="2A40F531" w:rsidRDefault="2A40F531" w14:paraId="7091D0EA" w14:textId="37A4109E">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Action plan with each partner</w:t>
            </w:r>
          </w:p>
        </w:tc>
        <w:tc>
          <w:tcPr>
            <w:tcW w:w="1134" w:type="dxa"/>
            <w:tcMar/>
          </w:tcPr>
          <w:p w:rsidR="2A40F531" w:rsidP="2A40F531" w:rsidRDefault="2A40F531" w14:paraId="68DC19FD" w14:textId="063C99A6">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Ongoing</w:t>
            </w:r>
          </w:p>
        </w:tc>
        <w:tc>
          <w:tcPr>
            <w:tcW w:w="1276" w:type="dxa"/>
            <w:tcMar/>
          </w:tcPr>
          <w:p w:rsidR="2A40F531" w:rsidP="2A40F531" w:rsidRDefault="2A40F531" w14:paraId="3845C23A">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AA = HIL</w:t>
            </w:r>
          </w:p>
          <w:p w:rsidR="2A40F531" w:rsidP="2A40F531" w:rsidRDefault="2A40F531" w14:paraId="41F851BA">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WS = BSCM</w:t>
            </w:r>
          </w:p>
          <w:p w:rsidR="2A40F531" w:rsidP="2A40F531" w:rsidRDefault="2A40F531" w14:paraId="62CC6774" w14:textId="4164EBD1">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SE = BSCM</w:t>
            </w:r>
          </w:p>
        </w:tc>
        <w:tc>
          <w:tcPr>
            <w:tcW w:w="4677" w:type="dxa"/>
            <w:tcMar/>
          </w:tcPr>
          <w:p w:rsidR="2A40F531" w:rsidRDefault="2A40F531" w14:paraId="373ED4B2" w14:textId="51267E64">
            <w:r w:rsidRPr="2A40F531" w:rsidR="2A40F531">
              <w:rPr>
                <w:rFonts w:ascii="Calibri" w:hAnsi="Calibri" w:eastAsia="Calibri" w:cs="Calibri"/>
                <w:noProof w:val="0"/>
                <w:sz w:val="22"/>
                <w:szCs w:val="22"/>
                <w:lang w:val="en-GB"/>
              </w:rPr>
              <w:t>Regular dialogue with Activity Alliance Head of Engagement and Engagement Advisors working with Active Partnerships to share learning, successes and challenges.</w:t>
            </w:r>
          </w:p>
          <w:p w:rsidR="2A40F531" w:rsidRDefault="2A40F531" w14:paraId="26B97743" w14:textId="1096A736">
            <w:r w:rsidRPr="2A40F531" w:rsidR="2A40F531">
              <w:rPr>
                <w:rFonts w:ascii="Calibri" w:hAnsi="Calibri" w:eastAsia="Calibri" w:cs="Calibri"/>
                <w:noProof w:val="0"/>
                <w:sz w:val="22"/>
                <w:szCs w:val="22"/>
                <w:lang w:val="en-GB"/>
              </w:rPr>
              <w:t xml:space="preserve"> </w:t>
            </w:r>
          </w:p>
          <w:p w:rsidR="2A40F531" w:rsidRDefault="2A40F531" w14:paraId="518B0571" w14:textId="6BC655D9">
            <w:r w:rsidRPr="2A40F531" w:rsidR="2A40F531">
              <w:rPr>
                <w:rFonts w:ascii="Calibri" w:hAnsi="Calibri" w:eastAsia="Calibri" w:cs="Calibri"/>
                <w:noProof w:val="0"/>
                <w:sz w:val="22"/>
                <w:szCs w:val="22"/>
                <w:lang w:val="en-GB"/>
              </w:rPr>
              <w:t>Sit on a Sport England working group looking at approach of Active Partnerships to engaging people with disabilities and how standards are raised through sharing of best practice and the performance management improvement framework</w:t>
            </w:r>
          </w:p>
          <w:p w:rsidR="2A40F531" w:rsidP="2A40F531" w:rsidRDefault="2A40F531" w14:paraId="3638EE29" w14:textId="40DC3F6B">
            <w:pPr>
              <w:pStyle w:val="Normal"/>
              <w:rPr>
                <w:rFonts w:ascii="Calibri" w:hAnsi="Calibri" w:eastAsia="Calibri" w:cs="Calibri"/>
                <w:sz w:val="22"/>
                <w:szCs w:val="22"/>
                <w:lang w:val="en-GB"/>
              </w:rPr>
            </w:pPr>
          </w:p>
          <w:p w:rsidR="2A40F531" w:rsidP="2A40F531" w:rsidRDefault="2A40F531" w14:noSpellErr="1" w14:paraId="238446C4" w14:textId="3105BCA0">
            <w:pPr>
              <w:pStyle w:val="Body"/>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 xml:space="preserve">Connection made with Frances Sport England, regular calls about TCG progress. </w:t>
            </w:r>
          </w:p>
        </w:tc>
      </w:tr>
      <w:tr w:rsidRPr="00145464" w:rsidR="00072A2E" w:rsidTr="2A40F531" w14:paraId="6448AB35" w14:textId="77777777">
        <w:trPr>
          <w:tblHeader/>
        </w:trPr>
        <w:tc>
          <w:tcPr>
            <w:tcW w:w="3403" w:type="dxa"/>
            <w:tcMar/>
          </w:tcPr>
          <w:p w:rsidRPr="00145464" w:rsidR="00072A2E" w:rsidP="19BD0311" w:rsidRDefault="00072A2E" w14:paraId="45D28CC9" w14:textId="1EFB58F9">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lastRenderedPageBreak/>
              <w:t>CSP Board Diversity Action Plans</w:t>
            </w:r>
            <w:r w:rsidRPr="19BD0311">
              <w:rPr>
                <w:rFonts w:asciiTheme="minorHAnsi" w:hAnsiTheme="minorHAnsi"/>
                <w:sz w:val="22"/>
                <w:szCs w:val="22"/>
              </w:rPr>
              <w:t xml:space="preserve"> </w:t>
            </w:r>
            <w:r>
              <w:rPr>
                <w:rFonts w:asciiTheme="minorHAnsi" w:hAnsiTheme="minorHAnsi"/>
                <w:sz w:val="22"/>
                <w:szCs w:val="22"/>
              </w:rPr>
              <w:t>(DAPs)</w:t>
            </w:r>
          </w:p>
        </w:tc>
        <w:tc>
          <w:tcPr>
            <w:tcW w:w="2835" w:type="dxa"/>
            <w:tcMar/>
          </w:tcPr>
          <w:p w:rsidRPr="00145464" w:rsidR="00072A2E" w:rsidP="19BD0311" w:rsidRDefault="00072A2E" w14:paraId="396FE126" w14:textId="7DF5BB11">
            <w:pPr>
              <w:pStyle w:val="Body"/>
              <w:rPr>
                <w:rFonts w:asciiTheme="minorHAnsi" w:hAnsiTheme="minorHAnsi"/>
                <w:sz w:val="22"/>
                <w:szCs w:val="22"/>
              </w:rPr>
            </w:pPr>
            <w:r>
              <w:rPr>
                <w:rFonts w:asciiTheme="minorHAnsi" w:hAnsiTheme="minorHAnsi"/>
                <w:sz w:val="22"/>
                <w:szCs w:val="22"/>
              </w:rPr>
              <w:t xml:space="preserve">Support Inclusive Boards to run DAP improvement project including introductory webinar. </w:t>
            </w:r>
          </w:p>
        </w:tc>
        <w:tc>
          <w:tcPr>
            <w:tcW w:w="2268" w:type="dxa"/>
            <w:tcMar/>
          </w:tcPr>
          <w:p w:rsidR="00072A2E" w:rsidP="19BD0311" w:rsidRDefault="00072A2E" w14:paraId="13358CD9" w14:textId="1EB155B6">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All CSP meet IB to review DAPs</w:t>
            </w:r>
          </w:p>
          <w:p w:rsidRPr="00145464" w:rsidR="00072A2E" w:rsidP="002371DC" w:rsidRDefault="00072A2E" w14:paraId="141D3863" w14:textId="06B76A0B">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tc>
        <w:tc>
          <w:tcPr>
            <w:tcW w:w="1134" w:type="dxa"/>
            <w:tcMar/>
          </w:tcPr>
          <w:p w:rsidRPr="00145464" w:rsidR="00072A2E" w:rsidP="19BD0311" w:rsidRDefault="00072A2E" w14:paraId="4008EFAD" w14:textId="3DD3CCE8">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By Sept 2018</w:t>
            </w:r>
          </w:p>
        </w:tc>
        <w:tc>
          <w:tcPr>
            <w:tcW w:w="1276" w:type="dxa"/>
            <w:tcMar/>
          </w:tcPr>
          <w:p w:rsidRPr="00145464" w:rsidR="00072A2E" w:rsidP="002371DC" w:rsidRDefault="00072A2E" w14:paraId="31DFA527" w14:textId="2918102D">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HO</w:t>
            </w:r>
          </w:p>
        </w:tc>
        <w:tc>
          <w:tcPr>
            <w:tcW w:w="4677" w:type="dxa"/>
            <w:tcMar/>
          </w:tcPr>
          <w:p w:rsidR="00072A2E" w:rsidP="002371DC" w:rsidRDefault="00072A2E" w14:paraId="3267C76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sidRPr="00E62C49">
              <w:rPr>
                <w:rFonts w:asciiTheme="minorHAnsi" w:hAnsiTheme="minorHAnsi"/>
                <w:sz w:val="22"/>
                <w:szCs w:val="22"/>
              </w:rPr>
              <w:t>IB attending Nov board meeting to discuss findings</w:t>
            </w:r>
          </w:p>
          <w:p w:rsidR="006A07F6" w:rsidP="002371DC" w:rsidRDefault="006A07F6" w14:paraId="4E521F6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Pr="006A07F6" w:rsidR="006A07F6" w:rsidP="006A07F6" w:rsidRDefault="006A07F6" w14:paraId="5AB98915" w14:textId="77777777">
            <w:pPr>
              <w:pStyle w:val="NormalWeb"/>
              <w:shd w:val="clear" w:color="auto" w:fill="FFFFFF"/>
              <w:rPr>
                <w:rFonts w:ascii="Calibri" w:hAnsi="Calibri" w:cs="Calibri"/>
                <w:sz w:val="22"/>
                <w:szCs w:val="22"/>
              </w:rPr>
            </w:pPr>
            <w:r w:rsidRPr="006A07F6">
              <w:rPr>
                <w:rFonts w:ascii="Calibri" w:hAnsi="Calibri" w:cs="Calibri"/>
                <w:sz w:val="22"/>
                <w:szCs w:val="22"/>
              </w:rPr>
              <w:t xml:space="preserve">Feedback from Board Evaluation pilots </w:t>
            </w:r>
          </w:p>
          <w:p w:rsidR="006A07F6" w:rsidP="006A07F6" w:rsidRDefault="006A07F6" w14:paraId="0FA98A7E" w14:textId="18BB0B9F">
            <w:pPr>
              <w:pStyle w:val="NormalWeb"/>
              <w:shd w:val="clear" w:color="auto" w:fill="FFFFFF"/>
              <w:rPr>
                <w:rFonts w:ascii="ArialMT" w:hAnsi="ArialMT"/>
                <w:sz w:val="28"/>
                <w:szCs w:val="28"/>
                <w:lang w:eastAsia="zh-CN"/>
              </w:rPr>
            </w:pPr>
            <w:r w:rsidRPr="006A07F6">
              <w:rPr>
                <w:rFonts w:ascii="Calibri" w:hAnsi="Calibri" w:cs="Calibri"/>
                <w:sz w:val="22"/>
                <w:szCs w:val="22"/>
                <w:highlight w:val="yellow"/>
              </w:rPr>
              <w:t>“</w:t>
            </w:r>
            <w:r w:rsidRPr="006A07F6">
              <w:rPr>
                <w:rFonts w:ascii="Calibri" w:hAnsi="Calibri" w:cs="Calibri"/>
                <w:sz w:val="22"/>
                <w:szCs w:val="22"/>
                <w:highlight w:val="yellow"/>
              </w:rPr>
              <w:t>Boards clearly recognise the value attached to achieving greater diversity of Board membership, as well as the imperative to comply with the Code for Sports Governance (requirements 2.1-2.3), but are grappling with how to achieve this</w:t>
            </w:r>
            <w:r w:rsidRPr="006A07F6">
              <w:rPr>
                <w:rFonts w:ascii="Calibri" w:hAnsi="Calibri" w:cs="Calibri"/>
                <w:sz w:val="28"/>
                <w:szCs w:val="28"/>
                <w:highlight w:val="yellow"/>
              </w:rPr>
              <w:t>.</w:t>
            </w:r>
            <w:r>
              <w:rPr>
                <w:rFonts w:ascii="Calibri" w:hAnsi="Calibri" w:cs="Calibri"/>
                <w:sz w:val="28"/>
                <w:szCs w:val="28"/>
              </w:rPr>
              <w:t xml:space="preserve"> </w:t>
            </w:r>
          </w:p>
          <w:p w:rsidRPr="00E62C49" w:rsidR="006A07F6" w:rsidP="002371DC" w:rsidRDefault="006A07F6" w14:paraId="15407156" w14:textId="52597E61">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tc>
      </w:tr>
      <w:tr w:rsidRPr="00145464" w:rsidR="00072A2E" w:rsidTr="2A40F531" w14:paraId="043211E3" w14:textId="77777777">
        <w:trPr>
          <w:tblHeader/>
        </w:trPr>
        <w:tc>
          <w:tcPr>
            <w:tcW w:w="3403" w:type="dxa"/>
            <w:tcMar/>
          </w:tcPr>
          <w:p w:rsidRPr="00145464" w:rsidR="00072A2E" w:rsidP="2A40F531" w:rsidRDefault="00F26B34" w14:paraId="56783855" w14:textId="41E26CE9">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 xml:space="preserve">Active Partnership </w:t>
            </w:r>
            <w:r w:rsidRPr="2A40F531" w:rsidR="2A40F531">
              <w:rPr>
                <w:rFonts w:ascii="Calibri" w:hAnsi="Calibri" w:asciiTheme="minorAscii" w:hAnsiTheme="minorAscii"/>
                <w:sz w:val="22"/>
                <w:szCs w:val="22"/>
              </w:rPr>
              <w:t>staff Training</w:t>
            </w:r>
          </w:p>
        </w:tc>
        <w:tc>
          <w:tcPr>
            <w:tcW w:w="2835" w:type="dxa"/>
            <w:tcMar/>
          </w:tcPr>
          <w:p w:rsidRPr="00145464" w:rsidR="00072A2E" w:rsidP="590CA479" w:rsidRDefault="00072A2E" w14:paraId="5D15EBA5" w14:textId="6DBE94A9">
            <w:pPr>
              <w:pStyle w:val="Body"/>
              <w:rPr>
                <w:rFonts w:ascii="Calibri" w:hAnsi="Calibri" w:asciiTheme="minorAscii" w:hAnsiTheme="minorAscii"/>
                <w:sz w:val="22"/>
                <w:szCs w:val="22"/>
              </w:rPr>
            </w:pPr>
            <w:r w:rsidRPr="590CA479" w:rsidR="590CA479">
              <w:rPr>
                <w:rFonts w:ascii="Calibri" w:hAnsi="Calibri" w:asciiTheme="minorAscii" w:hAnsiTheme="minorAscii"/>
                <w:sz w:val="22"/>
                <w:szCs w:val="22"/>
              </w:rPr>
              <w:t xml:space="preserve">Work with </w:t>
            </w:r>
            <w:r w:rsidRPr="590CA479" w:rsidR="590CA479">
              <w:rPr>
                <w:rFonts w:ascii="Calibri" w:hAnsi="Calibri" w:asciiTheme="minorAscii" w:hAnsiTheme="minorAscii"/>
                <w:sz w:val="22"/>
                <w:szCs w:val="22"/>
              </w:rPr>
              <w:t>Active Partner</w:t>
            </w:r>
            <w:r w:rsidRPr="590CA479" w:rsidR="590CA479">
              <w:rPr>
                <w:rFonts w:ascii="Calibri" w:hAnsi="Calibri" w:asciiTheme="minorAscii" w:hAnsiTheme="minorAscii"/>
                <w:sz w:val="22"/>
                <w:szCs w:val="22"/>
              </w:rPr>
              <w:t>s</w:t>
            </w:r>
            <w:r w:rsidRPr="590CA479" w:rsidR="590CA479">
              <w:rPr>
                <w:rFonts w:ascii="Calibri" w:hAnsi="Calibri" w:asciiTheme="minorAscii" w:hAnsiTheme="minorAscii"/>
                <w:sz w:val="22"/>
                <w:szCs w:val="22"/>
              </w:rPr>
              <w:t>hips</w:t>
            </w:r>
            <w:r w:rsidRPr="590CA479" w:rsidR="590CA479">
              <w:rPr>
                <w:rFonts w:ascii="Calibri" w:hAnsi="Calibri" w:asciiTheme="minorAscii" w:hAnsiTheme="minorAscii"/>
                <w:sz w:val="22"/>
                <w:szCs w:val="22"/>
              </w:rPr>
              <w:t xml:space="preserve"> and partners to organise appropriate training for </w:t>
            </w:r>
            <w:r w:rsidRPr="590CA479" w:rsidR="590CA479">
              <w:rPr>
                <w:rFonts w:ascii="Calibri" w:hAnsi="Calibri" w:asciiTheme="minorAscii" w:hAnsiTheme="minorAscii"/>
                <w:sz w:val="22"/>
                <w:szCs w:val="22"/>
              </w:rPr>
              <w:t>staff</w:t>
            </w:r>
          </w:p>
        </w:tc>
        <w:tc>
          <w:tcPr>
            <w:tcW w:w="2268" w:type="dxa"/>
            <w:tcMar/>
          </w:tcPr>
          <w:p w:rsidR="00072A2E" w:rsidP="19BD0311" w:rsidRDefault="00072A2E" w14:paraId="20748E6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sidRPr="19BD0311">
              <w:rPr>
                <w:rFonts w:asciiTheme="minorHAnsi" w:hAnsiTheme="minorHAnsi"/>
                <w:sz w:val="22"/>
                <w:szCs w:val="22"/>
              </w:rPr>
              <w:t>Trai</w:t>
            </w:r>
            <w:r>
              <w:rPr>
                <w:rFonts w:asciiTheme="minorHAnsi" w:hAnsiTheme="minorHAnsi"/>
                <w:sz w:val="22"/>
                <w:szCs w:val="22"/>
              </w:rPr>
              <w:t>ning included where appropriate.</w:t>
            </w:r>
          </w:p>
          <w:p w:rsidRPr="00145464" w:rsidR="00072A2E" w:rsidP="19BD0311" w:rsidRDefault="00072A2E" w14:paraId="2CFDFFD2" w14:textId="31213510">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Satisfaction levels per training course.</w:t>
            </w:r>
          </w:p>
        </w:tc>
        <w:tc>
          <w:tcPr>
            <w:tcW w:w="1134" w:type="dxa"/>
            <w:tcMar/>
          </w:tcPr>
          <w:p w:rsidRPr="00145464" w:rsidR="00072A2E" w:rsidP="19BD0311" w:rsidRDefault="00072A2E" w14:paraId="274BDDD4" w14:textId="27FEA6BD">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Ongoing</w:t>
            </w:r>
          </w:p>
        </w:tc>
        <w:tc>
          <w:tcPr>
            <w:tcW w:w="1276" w:type="dxa"/>
            <w:tcMar/>
          </w:tcPr>
          <w:p w:rsidRPr="00145464" w:rsidR="00072A2E" w:rsidP="19BD0311" w:rsidRDefault="00072A2E" w14:paraId="2489CCE2" w14:textId="4C55060A">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 xml:space="preserve">HO </w:t>
            </w:r>
          </w:p>
        </w:tc>
        <w:tc>
          <w:tcPr>
            <w:tcW w:w="4677" w:type="dxa"/>
            <w:tcMar/>
          </w:tcPr>
          <w:p w:rsidRPr="00E62C49" w:rsidR="00072A2E" w:rsidP="2A40F531" w:rsidRDefault="749FC23E" w14:paraId="5F11C1AA" w14:textId="40D99CED">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proofErr w:type="spellStart"/>
            <w:r w:rsidRPr="2A40F531" w:rsidR="2A40F531">
              <w:rPr>
                <w:rFonts w:ascii="Calibri" w:hAnsi="Calibri" w:asciiTheme="minorAscii" w:hAnsiTheme="minorAscii"/>
                <w:sz w:val="22"/>
                <w:szCs w:val="22"/>
              </w:rPr>
              <w:t>Educare</w:t>
            </w:r>
            <w:proofErr w:type="spellEnd"/>
            <w:r w:rsidRPr="2A40F531" w:rsidR="2A40F531">
              <w:rPr>
                <w:rFonts w:ascii="Calibri" w:hAnsi="Calibri" w:asciiTheme="minorAscii" w:hAnsiTheme="minorAscii"/>
                <w:sz w:val="22"/>
                <w:szCs w:val="22"/>
              </w:rPr>
              <w:t xml:space="preserve"> E&amp;D course discount offered to all Active Partnerships staff </w:t>
            </w:r>
            <w:r w:rsidRPr="2A40F531" w:rsidR="2A40F531">
              <w:rPr>
                <w:rFonts w:ascii="Calibri" w:hAnsi="Calibri" w:asciiTheme="minorAscii" w:hAnsiTheme="minorAscii"/>
                <w:sz w:val="22"/>
                <w:szCs w:val="22"/>
              </w:rPr>
              <w:t>– currently asking how many took up offer</w:t>
            </w:r>
          </w:p>
          <w:p w:rsidRPr="00E62C49" w:rsidR="00072A2E" w:rsidP="2A40F531" w:rsidRDefault="749FC23E" w14:paraId="06A85E30" w14:textId="596C1166">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 xml:space="preserve">Active Partnerships arranging local </w:t>
            </w:r>
            <w:r w:rsidRPr="2A40F531" w:rsidR="2A40F531">
              <w:rPr>
                <w:rFonts w:ascii="Calibri" w:hAnsi="Calibri" w:asciiTheme="minorAscii" w:hAnsiTheme="minorAscii"/>
                <w:sz w:val="22"/>
                <w:szCs w:val="22"/>
              </w:rPr>
              <w:t>training</w:t>
            </w:r>
            <w:r w:rsidRPr="2A40F531" w:rsidR="2A40F531">
              <w:rPr>
                <w:rFonts w:ascii="Calibri" w:hAnsi="Calibri" w:asciiTheme="minorAscii" w:hAnsiTheme="minorAscii"/>
                <w:sz w:val="22"/>
                <w:szCs w:val="22"/>
              </w:rPr>
              <w:t xml:space="preserve"> to fit needs in LGBT+</w:t>
            </w:r>
          </w:p>
        </w:tc>
      </w:tr>
      <w:tr w:rsidRPr="00145464" w:rsidR="00143207" w:rsidTr="2A40F531" w14:paraId="1170328F" w14:textId="77777777">
        <w:trPr>
          <w:tblHeader/>
        </w:trPr>
        <w:tc>
          <w:tcPr>
            <w:tcW w:w="3403" w:type="dxa"/>
            <w:tcMar/>
          </w:tcPr>
          <w:p w:rsidRPr="00143207" w:rsidR="00143207" w:rsidP="19BD0311" w:rsidRDefault="00143207" w14:paraId="30D12EAF" w14:textId="5EBA601E">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sidRPr="00143207">
              <w:rPr>
                <w:rFonts w:asciiTheme="minorHAnsi" w:hAnsiTheme="minorHAnsi"/>
                <w:sz w:val="22"/>
                <w:szCs w:val="22"/>
              </w:rPr>
              <w:lastRenderedPageBreak/>
              <w:t>Communications &amp; Campaigns</w:t>
            </w:r>
          </w:p>
        </w:tc>
        <w:tc>
          <w:tcPr>
            <w:tcW w:w="2835" w:type="dxa"/>
            <w:tcMar/>
          </w:tcPr>
          <w:p w:rsidR="00143207" w:rsidP="19BD0311" w:rsidRDefault="00143207" w14:paraId="43762BFA" w14:textId="77777777">
            <w:pPr>
              <w:pStyle w:val="Body"/>
              <w:rPr>
                <w:rFonts w:asciiTheme="minorHAnsi" w:hAnsiTheme="minorHAnsi"/>
                <w:sz w:val="22"/>
                <w:szCs w:val="22"/>
              </w:rPr>
            </w:pPr>
            <w:r>
              <w:rPr>
                <w:rFonts w:asciiTheme="minorHAnsi" w:hAnsiTheme="minorHAnsi"/>
                <w:sz w:val="22"/>
                <w:szCs w:val="22"/>
              </w:rPr>
              <w:t>Ensure project plans incorporate equality element</w:t>
            </w:r>
          </w:p>
          <w:p w:rsidR="00143207" w:rsidP="19BD0311" w:rsidRDefault="00143207" w14:paraId="760300E9" w14:textId="77777777">
            <w:pPr>
              <w:pStyle w:val="Body"/>
              <w:rPr>
                <w:rFonts w:asciiTheme="minorHAnsi" w:hAnsiTheme="minorHAnsi"/>
                <w:sz w:val="22"/>
                <w:szCs w:val="22"/>
              </w:rPr>
            </w:pPr>
            <w:r>
              <w:rPr>
                <w:rFonts w:asciiTheme="minorHAnsi" w:hAnsiTheme="minorHAnsi"/>
                <w:sz w:val="22"/>
                <w:szCs w:val="22"/>
              </w:rPr>
              <w:t>Work with partners to identify suitable campaigns to promote across the network</w:t>
            </w:r>
          </w:p>
          <w:p w:rsidRPr="19BD0311" w:rsidR="00143207" w:rsidP="559D88B6" w:rsidRDefault="559D88B6" w14:paraId="63F8CB6F" w14:textId="403E5FEB">
            <w:pPr>
              <w:pStyle w:val="Body"/>
              <w:rPr>
                <w:rFonts w:asciiTheme="minorHAnsi" w:hAnsiTheme="minorHAnsi"/>
                <w:sz w:val="22"/>
                <w:szCs w:val="22"/>
              </w:rPr>
            </w:pPr>
            <w:r w:rsidRPr="559D88B6">
              <w:rPr>
                <w:rFonts w:asciiTheme="minorHAnsi" w:hAnsiTheme="minorHAnsi"/>
                <w:sz w:val="22"/>
                <w:szCs w:val="22"/>
              </w:rPr>
              <w:t xml:space="preserve">Consider areas of equality and diversity in all communications from </w:t>
            </w:r>
            <w:r w:rsidRPr="559D88B6">
              <w:rPr>
                <w:rFonts w:ascii="Calibri" w:hAnsi="Calibri" w:eastAsia="Calibri" w:cs="Calibri"/>
                <w:sz w:val="22"/>
                <w:szCs w:val="22"/>
              </w:rPr>
              <w:t xml:space="preserve">Active Partnerships </w:t>
            </w:r>
            <w:r w:rsidRPr="559D88B6" w:rsidR="00A33484">
              <w:rPr>
                <w:rFonts w:ascii="Calibri" w:hAnsi="Calibri" w:eastAsia="Calibri" w:cs="Calibri"/>
                <w:sz w:val="22"/>
                <w:szCs w:val="22"/>
              </w:rPr>
              <w:t>national</w:t>
            </w:r>
            <w:r w:rsidRPr="559D88B6">
              <w:rPr>
                <w:rFonts w:ascii="Calibri" w:hAnsi="Calibri" w:eastAsia="Calibri" w:cs="Calibri"/>
                <w:sz w:val="22"/>
                <w:szCs w:val="22"/>
              </w:rPr>
              <w:t xml:space="preserve"> team</w:t>
            </w:r>
          </w:p>
        </w:tc>
        <w:tc>
          <w:tcPr>
            <w:tcW w:w="2268" w:type="dxa"/>
            <w:tcMar/>
          </w:tcPr>
          <w:p w:rsidR="00143207" w:rsidP="19BD0311" w:rsidRDefault="00143207" w14:paraId="16F58B6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Section included in project plans</w:t>
            </w:r>
          </w:p>
          <w:p w:rsidR="00143207" w:rsidP="19BD0311" w:rsidRDefault="00143207" w14:paraId="607022F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00143207" w:rsidRDefault="00143207" w14:paraId="0B72F7F5" w14:textId="471B80F2">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 xml:space="preserve">Min of 2 campaigns per year identified </w:t>
            </w:r>
          </w:p>
          <w:p w:rsidR="00143207" w:rsidP="00143207" w:rsidRDefault="00143207" w14:paraId="052E9F8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Pr="19BD0311" w:rsidR="00143207" w:rsidP="19BD0311" w:rsidRDefault="00143207" w14:paraId="5AA155B0" w14:textId="3B7C60AD">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 xml:space="preserve">Website, </w:t>
            </w:r>
            <w:proofErr w:type="spellStart"/>
            <w:r>
              <w:rPr>
                <w:rFonts w:asciiTheme="minorHAnsi" w:hAnsiTheme="minorHAnsi"/>
                <w:sz w:val="22"/>
                <w:szCs w:val="22"/>
              </w:rPr>
              <w:t>enewsletter</w:t>
            </w:r>
            <w:proofErr w:type="spellEnd"/>
            <w:r>
              <w:rPr>
                <w:rFonts w:asciiTheme="minorHAnsi" w:hAnsiTheme="minorHAnsi"/>
                <w:sz w:val="22"/>
                <w:szCs w:val="22"/>
              </w:rPr>
              <w:t xml:space="preserve"> all contain suitable material</w:t>
            </w:r>
          </w:p>
        </w:tc>
        <w:tc>
          <w:tcPr>
            <w:tcW w:w="1134" w:type="dxa"/>
            <w:tcMar/>
          </w:tcPr>
          <w:p w:rsidR="00143207" w:rsidP="19BD0311" w:rsidRDefault="00143207" w14:paraId="57CABFCE" w14:textId="151B7291">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Ongoing</w:t>
            </w:r>
          </w:p>
          <w:p w:rsidR="00143207" w:rsidP="19BD0311" w:rsidRDefault="00143207" w14:paraId="77A4B61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14736ED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5EA9254A" w14:textId="51A1E4F6">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Ongoing</w:t>
            </w:r>
          </w:p>
          <w:p w:rsidR="00143207" w:rsidP="19BD0311" w:rsidRDefault="00143207" w14:paraId="16A742F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5F7ADA03" w14:textId="0DB709F8">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ongoing</w:t>
            </w:r>
          </w:p>
          <w:p w:rsidR="00143207" w:rsidP="19BD0311" w:rsidRDefault="00143207" w14:paraId="7A611E25" w14:textId="29C0AB5D">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tc>
        <w:tc>
          <w:tcPr>
            <w:tcW w:w="1276" w:type="dxa"/>
            <w:tcMar/>
          </w:tcPr>
          <w:p w:rsidR="00143207" w:rsidP="19BD0311" w:rsidRDefault="00143207" w14:paraId="6634E2F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BSCM</w:t>
            </w:r>
          </w:p>
          <w:p w:rsidR="00143207" w:rsidP="19BD0311" w:rsidRDefault="00143207" w14:paraId="36EF79B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3FA95F6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7216375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BSCM</w:t>
            </w:r>
          </w:p>
          <w:p w:rsidR="00143207" w:rsidP="19BD0311" w:rsidRDefault="00143207" w14:paraId="5158999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p>
          <w:p w:rsidR="00143207" w:rsidP="19BD0311" w:rsidRDefault="00143207" w14:paraId="7ACE7024" w14:textId="69A9C60B">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BSCM</w:t>
            </w:r>
          </w:p>
        </w:tc>
        <w:tc>
          <w:tcPr>
            <w:tcW w:w="4677" w:type="dxa"/>
            <w:tcMar/>
          </w:tcPr>
          <w:p w:rsidR="00583783" w:rsidP="749FC23E" w:rsidRDefault="00583783" w14:paraId="430F611F" w14:textId="25D28306">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 xml:space="preserve">April 19-eNews disability story, disability images, teenage girls, females </w:t>
            </w:r>
          </w:p>
          <w:p w:rsidR="00143207" w:rsidP="749FC23E" w:rsidRDefault="00583783" w14:paraId="5F54C8A2" w14:textId="3E89AF1A">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June 19</w:t>
            </w:r>
            <w:r w:rsidRPr="749FC23E" w:rsidR="749FC23E">
              <w:rPr>
                <w:rFonts w:asciiTheme="minorHAnsi" w:hAnsiTheme="minorHAnsi"/>
                <w:sz w:val="22"/>
                <w:szCs w:val="22"/>
              </w:rPr>
              <w:t xml:space="preserve"> </w:t>
            </w:r>
            <w:proofErr w:type="spellStart"/>
            <w:r w:rsidRPr="749FC23E" w:rsidR="749FC23E">
              <w:rPr>
                <w:rFonts w:asciiTheme="minorHAnsi" w:hAnsiTheme="minorHAnsi"/>
                <w:sz w:val="22"/>
                <w:szCs w:val="22"/>
              </w:rPr>
              <w:t>eNews</w:t>
            </w:r>
            <w:proofErr w:type="spellEnd"/>
            <w:r w:rsidRPr="749FC23E" w:rsidR="749FC23E">
              <w:rPr>
                <w:rFonts w:asciiTheme="minorHAnsi" w:hAnsiTheme="minorHAnsi"/>
                <w:sz w:val="22"/>
                <w:szCs w:val="22"/>
              </w:rPr>
              <w:t xml:space="preserve"> story – images of </w:t>
            </w:r>
            <w:r>
              <w:rPr>
                <w:rFonts w:asciiTheme="minorHAnsi" w:hAnsiTheme="minorHAnsi"/>
                <w:sz w:val="22"/>
                <w:szCs w:val="22"/>
              </w:rPr>
              <w:t>older females</w:t>
            </w:r>
            <w:r w:rsidRPr="749FC23E" w:rsidR="749FC23E">
              <w:rPr>
                <w:rFonts w:asciiTheme="minorHAnsi" w:hAnsiTheme="minorHAnsi"/>
                <w:sz w:val="22"/>
                <w:szCs w:val="22"/>
              </w:rPr>
              <w:t xml:space="preserve">,. </w:t>
            </w:r>
          </w:p>
          <w:p w:rsidR="00583783" w:rsidP="006A07F6" w:rsidRDefault="00583783" w14:paraId="50D48BC9" w14:textId="73129F72">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 xml:space="preserve">Sept 19 </w:t>
            </w:r>
            <w:proofErr w:type="spellStart"/>
            <w:r>
              <w:rPr>
                <w:rFonts w:asciiTheme="minorHAnsi" w:hAnsiTheme="minorHAnsi"/>
                <w:sz w:val="22"/>
                <w:szCs w:val="22"/>
              </w:rPr>
              <w:t>eNews</w:t>
            </w:r>
            <w:proofErr w:type="spellEnd"/>
            <w:r>
              <w:rPr>
                <w:rFonts w:asciiTheme="minorHAnsi" w:hAnsiTheme="minorHAnsi"/>
                <w:sz w:val="22"/>
                <w:szCs w:val="22"/>
              </w:rPr>
              <w:t xml:space="preserve"> – image of older person, We Are Undefeatable campaign </w:t>
            </w:r>
          </w:p>
          <w:p w:rsidR="006A07F6" w:rsidP="006A07F6" w:rsidRDefault="559D88B6" w14:paraId="4B2F77B0" w14:textId="17F944E4">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sidRPr="559D88B6">
              <w:rPr>
                <w:rFonts w:asciiTheme="minorHAnsi" w:hAnsiTheme="minorHAnsi"/>
                <w:sz w:val="22"/>
                <w:szCs w:val="22"/>
              </w:rPr>
              <w:t>Working with SE on</w:t>
            </w:r>
            <w:r w:rsidR="006A07F6">
              <w:rPr>
                <w:rFonts w:asciiTheme="minorHAnsi" w:hAnsiTheme="minorHAnsi"/>
                <w:sz w:val="22"/>
                <w:szCs w:val="22"/>
              </w:rPr>
              <w:t xml:space="preserve"> </w:t>
            </w:r>
            <w:r w:rsidRPr="559D88B6">
              <w:rPr>
                <w:rFonts w:asciiTheme="minorHAnsi" w:hAnsiTheme="minorHAnsi"/>
                <w:sz w:val="22"/>
                <w:szCs w:val="22"/>
              </w:rPr>
              <w:t xml:space="preserve">TGC </w:t>
            </w:r>
            <w:r w:rsidR="006A07F6">
              <w:rPr>
                <w:rFonts w:asciiTheme="minorHAnsi" w:hAnsiTheme="minorHAnsi"/>
                <w:sz w:val="22"/>
                <w:szCs w:val="22"/>
              </w:rPr>
              <w:t>– parkrun and TGC looking to work together March 2020</w:t>
            </w:r>
          </w:p>
          <w:p w:rsidR="006A07F6" w:rsidP="006A07F6" w:rsidRDefault="006A07F6" w14:paraId="4A960762" w14:textId="157DBF05">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Theme="minorHAnsi" w:hAnsiTheme="minorHAnsi"/>
                <w:sz w:val="22"/>
                <w:szCs w:val="22"/>
              </w:rPr>
            </w:pPr>
            <w:r>
              <w:rPr>
                <w:rFonts w:asciiTheme="minorHAnsi" w:hAnsiTheme="minorHAnsi"/>
                <w:sz w:val="22"/>
                <w:szCs w:val="22"/>
              </w:rPr>
              <w:t>Supporting #</w:t>
            </w:r>
            <w:proofErr w:type="spellStart"/>
            <w:r>
              <w:rPr>
                <w:rFonts w:asciiTheme="minorHAnsi" w:hAnsiTheme="minorHAnsi"/>
                <w:sz w:val="22"/>
                <w:szCs w:val="22"/>
              </w:rPr>
              <w:t>WeAreUndefeatable</w:t>
            </w:r>
            <w:proofErr w:type="spellEnd"/>
            <w:r>
              <w:rPr>
                <w:rFonts w:asciiTheme="minorHAnsi" w:hAnsiTheme="minorHAnsi"/>
                <w:sz w:val="22"/>
                <w:szCs w:val="22"/>
              </w:rPr>
              <w:t xml:space="preserve"> – looking to localise campaign. Connections made with Stroke </w:t>
            </w:r>
            <w:r w:rsidR="00583783">
              <w:rPr>
                <w:rFonts w:asciiTheme="minorHAnsi" w:hAnsiTheme="minorHAnsi"/>
                <w:sz w:val="22"/>
                <w:szCs w:val="22"/>
              </w:rPr>
              <w:t>Association</w:t>
            </w:r>
          </w:p>
          <w:p w:rsidR="00143207" w:rsidP="2A40F531" w:rsidRDefault="749FC23E" w14:paraId="12A5B187" w14:textId="64F43DFC">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Web imagery reflect diverse groups.</w:t>
            </w:r>
          </w:p>
          <w:p w:rsidR="00143207" w:rsidP="2A40F531" w:rsidRDefault="749FC23E" w14:paraId="001108A7" w14:textId="52F0D973">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r w:rsidRPr="2A40F531" w:rsidR="2A40F531">
              <w:rPr>
                <w:rFonts w:ascii="Calibri" w:hAnsi="Calibri" w:asciiTheme="minorAscii" w:hAnsiTheme="minorAscii"/>
                <w:sz w:val="22"/>
                <w:szCs w:val="22"/>
              </w:rPr>
              <w:t xml:space="preserve">Promoting relevant work of Active </w:t>
            </w:r>
            <w:r w:rsidRPr="2A40F531" w:rsidR="2A40F531">
              <w:rPr>
                <w:rFonts w:ascii="Calibri" w:hAnsi="Calibri" w:asciiTheme="minorAscii" w:hAnsiTheme="minorAscii"/>
                <w:sz w:val="22"/>
                <w:szCs w:val="22"/>
              </w:rPr>
              <w:t>Partnerships</w:t>
            </w:r>
          </w:p>
          <w:p w:rsidR="00143207" w:rsidP="2A40F531" w:rsidRDefault="749FC23E" w14:paraId="72FEB192" w14:textId="39A6102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hyperlink r:id="R616a5ec970f94d0d">
              <w:r w:rsidRPr="2A40F531" w:rsidR="2A40F531">
                <w:rPr>
                  <w:rStyle w:val="Hyperlink"/>
                  <w:rFonts w:ascii="Calibri" w:hAnsi="Calibri" w:asciiTheme="minorAscii" w:hAnsiTheme="minorAscii"/>
                  <w:sz w:val="22"/>
                  <w:szCs w:val="22"/>
                </w:rPr>
                <w:t>Safe Space for Young People</w:t>
              </w:r>
            </w:hyperlink>
          </w:p>
          <w:p w:rsidR="00143207" w:rsidP="2A40F531" w:rsidRDefault="749FC23E" w14:paraId="5CB11B46" w14:textId="016C190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40" w:lineRule="auto"/>
              <w:rPr>
                <w:rFonts w:ascii="Calibri" w:hAnsi="Calibri" w:asciiTheme="minorAscii" w:hAnsiTheme="minorAscii"/>
                <w:sz w:val="22"/>
                <w:szCs w:val="22"/>
              </w:rPr>
            </w:pPr>
            <w:hyperlink r:id="R41fa47d7eaff4b90">
              <w:r w:rsidRPr="2A40F531" w:rsidR="2A40F531">
                <w:rPr>
                  <w:rStyle w:val="Hyperlink"/>
                  <w:rFonts w:ascii="Calibri" w:hAnsi="Calibri" w:asciiTheme="minorAscii" w:hAnsiTheme="minorAscii"/>
                  <w:sz w:val="22"/>
                  <w:szCs w:val="22"/>
                </w:rPr>
                <w:t>Gold at the end of a rainbow</w:t>
              </w:r>
            </w:hyperlink>
            <w:r w:rsidRPr="2A40F531" w:rsidR="2A40F531">
              <w:rPr>
                <w:rFonts w:ascii="Calibri" w:hAnsi="Calibri" w:asciiTheme="minorAscii" w:hAnsiTheme="minorAscii"/>
                <w:sz w:val="22"/>
                <w:szCs w:val="22"/>
              </w:rPr>
              <w:t xml:space="preserve">   </w:t>
            </w:r>
          </w:p>
        </w:tc>
      </w:tr>
    </w:tbl>
    <w:p w:rsidR="001327A2" w:rsidP="00B92071" w:rsidRDefault="001327A2" w14:paraId="2869D4A6" w14:textId="14806366">
      <w:pPr>
        <w:pStyle w:val="Body"/>
        <w:rPr>
          <w:rFonts w:asciiTheme="minorHAnsi" w:hAnsiTheme="minorHAnsi"/>
          <w:sz w:val="22"/>
          <w:szCs w:val="22"/>
          <w:lang w:val="en-US"/>
        </w:rPr>
      </w:pPr>
    </w:p>
    <w:p w:rsidR="00143207" w:rsidP="00B92071" w:rsidRDefault="00143207" w14:paraId="1C720AE9" w14:textId="5E1951BA">
      <w:pPr>
        <w:pStyle w:val="Body"/>
        <w:rPr>
          <w:rFonts w:asciiTheme="minorHAnsi" w:hAnsiTheme="minorHAnsi"/>
          <w:sz w:val="22"/>
          <w:szCs w:val="22"/>
          <w:lang w:val="en-US"/>
        </w:rPr>
      </w:pPr>
    </w:p>
    <w:p w:rsidR="00143207" w:rsidP="00B92071" w:rsidRDefault="00143207" w14:paraId="0C61388C" w14:textId="08C2FC86">
      <w:pPr>
        <w:pStyle w:val="Body"/>
        <w:rPr>
          <w:rFonts w:asciiTheme="minorHAnsi" w:hAnsiTheme="minorHAnsi"/>
          <w:sz w:val="22"/>
          <w:szCs w:val="22"/>
          <w:lang w:val="en-US"/>
        </w:rPr>
      </w:pPr>
    </w:p>
    <w:p w:rsidR="00143207" w:rsidP="00B92071" w:rsidRDefault="00143207" w14:paraId="3B5E53DB" w14:textId="2CC3D4B9">
      <w:pPr>
        <w:pStyle w:val="Body"/>
        <w:rPr>
          <w:rFonts w:asciiTheme="minorHAnsi" w:hAnsiTheme="minorHAnsi"/>
          <w:sz w:val="22"/>
          <w:szCs w:val="22"/>
          <w:lang w:val="en-US"/>
        </w:rPr>
      </w:pPr>
    </w:p>
    <w:p w:rsidR="00143207" w:rsidP="00B92071" w:rsidRDefault="00143207" w14:paraId="6FC480B7" w14:textId="608ADF92">
      <w:pPr>
        <w:pStyle w:val="Body"/>
        <w:rPr>
          <w:rFonts w:asciiTheme="minorHAnsi" w:hAnsiTheme="minorHAnsi"/>
          <w:sz w:val="22"/>
          <w:szCs w:val="22"/>
          <w:lang w:val="en-US"/>
        </w:rPr>
      </w:pPr>
    </w:p>
    <w:p w:rsidR="00143207" w:rsidP="00B92071" w:rsidRDefault="00143207" w14:paraId="4AAFBDE1" w14:textId="53143269">
      <w:pPr>
        <w:pStyle w:val="Body"/>
        <w:rPr>
          <w:rFonts w:asciiTheme="minorHAnsi" w:hAnsiTheme="minorHAnsi"/>
          <w:sz w:val="22"/>
          <w:szCs w:val="22"/>
          <w:lang w:val="en-US"/>
        </w:rPr>
      </w:pPr>
    </w:p>
    <w:p w:rsidR="00143207" w:rsidP="00B92071" w:rsidRDefault="00143207" w14:paraId="48DEBF89" w14:textId="2466B8FF">
      <w:pPr>
        <w:pStyle w:val="Body"/>
        <w:rPr>
          <w:rFonts w:asciiTheme="minorHAnsi" w:hAnsiTheme="minorHAnsi"/>
          <w:sz w:val="22"/>
          <w:szCs w:val="22"/>
          <w:lang w:val="en-US"/>
        </w:rPr>
      </w:pPr>
    </w:p>
    <w:p w:rsidR="00143207" w:rsidP="00B92071" w:rsidRDefault="00143207" w14:paraId="13D3DA64" w14:textId="416DFA4E">
      <w:pPr>
        <w:pStyle w:val="Body"/>
        <w:rPr>
          <w:rFonts w:asciiTheme="minorHAnsi" w:hAnsiTheme="minorHAnsi"/>
          <w:sz w:val="22"/>
          <w:szCs w:val="22"/>
          <w:lang w:val="en-US"/>
        </w:rPr>
      </w:pPr>
    </w:p>
    <w:p w:rsidRPr="00143207" w:rsidR="00143207" w:rsidP="00B92071" w:rsidRDefault="00143207" w14:paraId="33286338" w14:textId="77777777">
      <w:pPr>
        <w:pStyle w:val="Body"/>
        <w:rPr>
          <w:rFonts w:asciiTheme="minorHAnsi" w:hAnsiTheme="minorHAnsi"/>
          <w:sz w:val="22"/>
          <w:szCs w:val="22"/>
          <w:lang w:val="en-US"/>
        </w:rPr>
      </w:pPr>
    </w:p>
    <w:p w:rsidRPr="00E46CAA" w:rsidR="005E7247" w:rsidP="2A40F531" w:rsidRDefault="00125789" w14:paraId="2467188C" w14:textId="7AF95395">
      <w:pPr>
        <w:jc w:val="center"/>
        <w:rPr>
          <w:rFonts w:ascii="Arial" w:hAnsi="Arial" w:cs="Arial"/>
          <w:b w:val="1"/>
          <w:bCs w:val="1"/>
          <w:highlight w:val="yellow"/>
        </w:rPr>
      </w:pPr>
      <w:r w:rsidRPr="19BD0311">
        <w:rPr>
          <w:rFonts w:ascii="Arial" w:hAnsi="Arial" w:cs="Arial"/>
          <w:b w:val="1"/>
          <w:bCs w:val="1"/>
        </w:rPr>
        <w:t xml:space="preserve">Appendix One </w:t>
      </w:r>
      <w:r w:rsidR="005E7247">
        <w:rPr>
          <w:rFonts w:ascii="Arial" w:hAnsi="Arial" w:cs="Arial"/>
          <w:b/>
        </w:rPr>
        <w:tab/>
      </w:r>
      <w:r w:rsidR="005E7247">
        <w:rPr>
          <w:rFonts w:ascii="Arial" w:hAnsi="Arial" w:cs="Arial"/>
          <w:b/>
        </w:rPr>
        <w:tab/>
      </w:r>
      <w:r w:rsidR="005E7247">
        <w:rPr>
          <w:rFonts w:ascii="Arial" w:hAnsi="Arial" w:cs="Arial"/>
          <w:b/>
        </w:rPr>
        <w:tab/>
      </w:r>
      <w:r w:rsidRPr="19BD0311" w:rsidR="005E7247">
        <w:rPr>
          <w:rFonts w:ascii="Arial" w:hAnsi="Arial" w:cs="Arial"/>
          <w:b w:val="1"/>
          <w:bCs w:val="1"/>
        </w:rPr>
        <w:t xml:space="preserve">Equality Profile of Active Partnerships Board / Staff and Active Partnership Leadership Team </w:t>
      </w:r>
    </w:p>
    <w:p w:rsidR="00125789" w:rsidP="00125789" w:rsidRDefault="00125789" w14:paraId="76CDD529" w14:textId="079619C4">
      <w:pPr>
        <w:rPr>
          <w:rFonts w:ascii="Arial" w:hAnsi="Arial" w:cs="Arial"/>
          <w:b/>
        </w:rPr>
      </w:pPr>
    </w:p>
    <w:p w:rsidR="2A40F531" w:rsidP="2A40F531" w:rsidRDefault="2A40F531" w14:paraId="215081C8" w14:textId="0BEB972C">
      <w:pPr>
        <w:rPr>
          <w:rFonts w:ascii="Arial" w:hAnsi="Arial" w:cs="Arial"/>
          <w:b w:val="1"/>
          <w:bCs w:val="1"/>
          <w:sz w:val="22"/>
          <w:szCs w:val="22"/>
        </w:rPr>
      </w:pPr>
      <w:r w:rsidRPr="2A40F531" w:rsidR="2A40F531">
        <w:rPr>
          <w:rFonts w:ascii="Arial" w:hAnsi="Arial" w:cs="Arial"/>
          <w:b w:val="1"/>
          <w:bCs w:val="1"/>
          <w:sz w:val="22"/>
          <w:szCs w:val="22"/>
        </w:rPr>
        <w:t xml:space="preserve">Figure 1:  </w:t>
      </w:r>
      <w:r w:rsidRPr="2A40F531" w:rsidR="2A40F531">
        <w:rPr>
          <w:rFonts w:ascii="Arial" w:hAnsi="Arial" w:cs="Arial"/>
          <w:b w:val="1"/>
          <w:bCs w:val="1"/>
          <w:sz w:val="22"/>
          <w:szCs w:val="22"/>
        </w:rPr>
        <w:t>Gender Profile of Active Partnership Board, CEOs, Chairs and Staff teams</w:t>
      </w:r>
    </w:p>
    <w:p w:rsidR="2A40F531" w:rsidP="2A40F531" w:rsidRDefault="2A40F531" w14:paraId="00FF8B8C" w14:textId="00B288BA">
      <w:pPr>
        <w:pStyle w:val="Normal"/>
      </w:pPr>
      <w:r>
        <w:drawing>
          <wp:inline wp14:editId="20681CC9" wp14:anchorId="2C9CE183">
            <wp:extent cx="4572000" cy="2552700"/>
            <wp:effectExtent l="0" t="0" r="0" b="0"/>
            <wp:docPr id="1942881692" name="" title=""/>
            <wp:cNvGraphicFramePr>
              <a:graphicFrameLocks noChangeAspect="1"/>
            </wp:cNvGraphicFramePr>
            <a:graphic>
              <a:graphicData uri="http://schemas.openxmlformats.org/drawingml/2006/picture">
                <pic:pic>
                  <pic:nvPicPr>
                    <pic:cNvPr id="0" name=""/>
                    <pic:cNvPicPr/>
                  </pic:nvPicPr>
                  <pic:blipFill>
                    <a:blip r:embed="R4b24f65d5f2948d4">
                      <a:extLst>
                        <a:ext xmlns:a="http://schemas.openxmlformats.org/drawingml/2006/main" uri="{28A0092B-C50C-407E-A947-70E740481C1C}">
                          <a14:useLocalDpi val="0"/>
                        </a:ext>
                      </a:extLst>
                    </a:blip>
                    <a:stretch>
                      <a:fillRect/>
                    </a:stretch>
                  </pic:blipFill>
                  <pic:spPr>
                    <a:xfrm>
                      <a:off x="0" y="0"/>
                      <a:ext cx="4572000" cy="2552700"/>
                    </a:xfrm>
                    <a:prstGeom prst="rect">
                      <a:avLst/>
                    </a:prstGeom>
                  </pic:spPr>
                </pic:pic>
              </a:graphicData>
            </a:graphic>
          </wp:inline>
        </w:drawing>
      </w:r>
    </w:p>
    <w:p w:rsidR="2A40F531" w:rsidP="2A40F531" w:rsidRDefault="2A40F531" w14:paraId="25D6D895" w14:textId="6C4BB81E">
      <w:pPr>
        <w:pStyle w:val="Normal"/>
        <w:rPr>
          <w:rFonts w:ascii="Arial" w:hAnsi="Arial" w:cs="Arial"/>
        </w:rPr>
      </w:pPr>
    </w:p>
    <w:p w:rsidR="2A40F531" w:rsidP="2A40F531" w:rsidRDefault="2A40F531" w14:paraId="1C562656" w14:textId="4D6B456D">
      <w:pPr>
        <w:rPr>
          <w:rFonts w:ascii="Arial" w:hAnsi="Arial" w:cs="Arial"/>
        </w:rPr>
      </w:pPr>
    </w:p>
    <w:p w:rsidR="2A40F531" w:rsidP="2A40F531" w:rsidRDefault="2A40F531" w14:paraId="229E5BA2" w14:textId="554FBB3D">
      <w:pPr>
        <w:rPr>
          <w:rFonts w:ascii="Arial" w:hAnsi="Arial" w:cs="Arial"/>
          <w:b w:val="1"/>
          <w:bCs w:val="1"/>
          <w:sz w:val="22"/>
          <w:szCs w:val="22"/>
        </w:rPr>
      </w:pPr>
      <w:r w:rsidRPr="2A40F531" w:rsidR="2A40F531">
        <w:rPr>
          <w:rFonts w:ascii="Arial" w:hAnsi="Arial" w:cs="Arial"/>
          <w:b w:val="1"/>
          <w:bCs w:val="1"/>
          <w:sz w:val="22"/>
          <w:szCs w:val="22"/>
        </w:rPr>
        <w:t xml:space="preserve">Figure 2: </w:t>
      </w:r>
      <w:r w:rsidRPr="2A40F531" w:rsidR="2A40F531">
        <w:rPr>
          <w:rFonts w:ascii="Arial" w:hAnsi="Arial" w:cs="Arial"/>
          <w:b w:val="1"/>
          <w:bCs w:val="1"/>
          <w:sz w:val="22"/>
          <w:szCs w:val="22"/>
        </w:rPr>
        <w:t>Gender profile of Active Partnership N</w:t>
      </w:r>
      <w:r w:rsidRPr="2A40F531" w:rsidR="2A40F531">
        <w:rPr>
          <w:rFonts w:ascii="Arial" w:hAnsi="Arial" w:cs="Arial"/>
          <w:b w:val="1"/>
          <w:bCs w:val="1"/>
          <w:sz w:val="22"/>
          <w:szCs w:val="22"/>
        </w:rPr>
        <w:t>ational</w:t>
      </w:r>
      <w:r w:rsidRPr="2A40F531" w:rsidR="2A40F531">
        <w:rPr>
          <w:rFonts w:ascii="Arial" w:hAnsi="Arial" w:cs="Arial"/>
          <w:b w:val="1"/>
          <w:bCs w:val="1"/>
          <w:sz w:val="22"/>
          <w:szCs w:val="22"/>
        </w:rPr>
        <w:t xml:space="preserve"> Board</w:t>
      </w:r>
      <w:r w:rsidRPr="2A40F531" w:rsidR="2A40F531">
        <w:rPr>
          <w:rFonts w:ascii="Arial" w:hAnsi="Arial" w:cs="Arial"/>
          <w:b w:val="1"/>
          <w:bCs w:val="1"/>
          <w:sz w:val="22"/>
          <w:szCs w:val="22"/>
        </w:rPr>
        <w:t xml:space="preserve"> and</w:t>
      </w:r>
      <w:r w:rsidRPr="2A40F531" w:rsidR="2A40F531">
        <w:rPr>
          <w:rFonts w:ascii="Arial" w:hAnsi="Arial" w:eastAsia="Arial" w:cs="Arial"/>
          <w:b w:val="1"/>
          <w:bCs w:val="1"/>
          <w:sz w:val="22"/>
          <w:szCs w:val="22"/>
        </w:rPr>
        <w:t xml:space="preserve"> Active Partnerships Leadership </w:t>
      </w:r>
      <w:r w:rsidRPr="2A40F531" w:rsidR="2A40F531">
        <w:rPr>
          <w:rFonts w:ascii="Arial" w:hAnsi="Arial" w:cs="Arial"/>
          <w:b w:val="1"/>
          <w:bCs w:val="1"/>
          <w:sz w:val="22"/>
          <w:szCs w:val="22"/>
        </w:rPr>
        <w:t xml:space="preserve">Team compared with general population. </w:t>
      </w:r>
      <w:r w:rsidRPr="2A40F531" w:rsidR="2A40F531">
        <w:rPr>
          <w:rFonts w:ascii="Arial" w:hAnsi="Arial" w:cs="Arial"/>
          <w:b w:val="1"/>
          <w:bCs w:val="1"/>
          <w:sz w:val="22"/>
          <w:szCs w:val="22"/>
        </w:rPr>
        <w:t>(2019)</w:t>
      </w:r>
    </w:p>
    <w:p w:rsidR="2A40F531" w:rsidP="2A40F531" w:rsidRDefault="2A40F531" w14:paraId="48811AA4" w14:textId="01A9941D">
      <w:pPr>
        <w:pStyle w:val="Normal"/>
        <w:rPr>
          <w:rFonts w:ascii="Arial" w:hAnsi="Arial" w:cs="Arial"/>
        </w:rPr>
      </w:pPr>
    </w:p>
    <w:p w:rsidR="2A40F531" w:rsidP="2A40F531" w:rsidRDefault="2A40F531" w14:paraId="6BC5B06E" w14:textId="07270830">
      <w:pPr>
        <w:pStyle w:val="Normal"/>
        <w:rPr>
          <w:rFonts w:ascii="Arial" w:hAnsi="Arial" w:cs="Arial"/>
        </w:rPr>
      </w:pPr>
      <w:r>
        <w:drawing>
          <wp:inline wp14:editId="58B5DFF2" wp14:anchorId="4B4E1763">
            <wp:extent cx="3291840" cy="1885950"/>
            <wp:effectExtent l="0" t="0" r="0" b="0"/>
            <wp:docPr id="380407489" name="" title=""/>
            <wp:cNvGraphicFramePr>
              <a:graphicFrameLocks noChangeAspect="1"/>
            </wp:cNvGraphicFramePr>
            <a:graphic>
              <a:graphicData uri="http://schemas.openxmlformats.org/drawingml/2006/picture">
                <pic:pic>
                  <pic:nvPicPr>
                    <pic:cNvPr id="0" name=""/>
                    <pic:cNvPicPr/>
                  </pic:nvPicPr>
                  <pic:blipFill>
                    <a:blip r:embed="R24afed9daa8b4594">
                      <a:extLst>
                        <a:ext xmlns:a="http://schemas.openxmlformats.org/drawingml/2006/main" uri="{28A0092B-C50C-407E-A947-70E740481C1C}">
                          <a14:useLocalDpi val="0"/>
                        </a:ext>
                      </a:extLst>
                    </a:blip>
                    <a:stretch>
                      <a:fillRect/>
                    </a:stretch>
                  </pic:blipFill>
                  <pic:spPr>
                    <a:xfrm>
                      <a:off x="0" y="0"/>
                      <a:ext cx="3291840" cy="1885950"/>
                    </a:xfrm>
                    <a:prstGeom prst="rect">
                      <a:avLst/>
                    </a:prstGeom>
                  </pic:spPr>
                </pic:pic>
              </a:graphicData>
            </a:graphic>
          </wp:inline>
        </w:drawing>
      </w:r>
    </w:p>
    <w:p w:rsidR="2A40F531" w:rsidP="2A40F531" w:rsidRDefault="2A40F531" w14:paraId="4A6049C3" w14:textId="5669ED61">
      <w:pPr>
        <w:pStyle w:val="Normal"/>
        <w:rPr>
          <w:rFonts w:ascii="Arial" w:hAnsi="Arial" w:cs="Arial"/>
        </w:rPr>
      </w:pPr>
    </w:p>
    <w:p w:rsidR="003435D9" w:rsidP="00125789" w:rsidRDefault="00545D12" w14:paraId="3684EBBE" w14:textId="56CED904">
      <w:pPr>
        <w:rPr>
          <w:rFonts w:ascii="Arial" w:hAnsi="Arial" w:cs="Arial"/>
        </w:rPr>
      </w:pPr>
    </w:p>
    <w:p w:rsidRPr="00E46CAA" w:rsidR="007E6204" w:rsidP="2A40F531" w:rsidRDefault="005E7247" w14:paraId="4AD7E021" w14:textId="655ECE31">
      <w:pPr>
        <w:pStyle w:val="Normal"/>
        <w:rPr>
          <w:rFonts w:ascii="Helvetica Neue" w:hAnsi="Helvetica Neue" w:eastAsia="Helvetica Neue" w:cs="Helvetica Neue"/>
          <w:b w:val="1"/>
          <w:bCs w:val="1"/>
          <w:noProof w:val="0"/>
          <w:sz w:val="22"/>
          <w:szCs w:val="22"/>
          <w:lang w:val="en-US"/>
        </w:rPr>
      </w:pPr>
      <w:r w:rsidRPr="2A40F531" w:rsidR="2A40F531">
        <w:rPr>
          <w:rFonts w:ascii="Helvetica Neue" w:hAnsi="Helvetica Neue" w:eastAsia="Helvetica Neue" w:cs="Helvetica Neue"/>
          <w:b w:val="1"/>
          <w:bCs w:val="1"/>
          <w:noProof w:val="0"/>
          <w:sz w:val="22"/>
          <w:szCs w:val="22"/>
          <w:lang w:val="en-US"/>
        </w:rPr>
        <w:t xml:space="preserve">Figure 3: Race profile of </w:t>
      </w:r>
      <w:r w:rsidRPr="2A40F531" w:rsidR="2A40F531">
        <w:rPr>
          <w:rFonts w:ascii="Arial" w:hAnsi="Arial" w:cs="Arial"/>
          <w:b w:val="1"/>
          <w:bCs w:val="1"/>
          <w:sz w:val="22"/>
          <w:szCs w:val="22"/>
        </w:rPr>
        <w:t>Active Partnership N</w:t>
      </w:r>
      <w:r w:rsidRPr="2A40F531" w:rsidR="2A40F531">
        <w:rPr>
          <w:rFonts w:ascii="Arial" w:hAnsi="Arial" w:cs="Arial"/>
          <w:b w:val="1"/>
          <w:bCs w:val="1"/>
          <w:sz w:val="22"/>
          <w:szCs w:val="22"/>
        </w:rPr>
        <w:t>ational</w:t>
      </w:r>
      <w:r w:rsidRPr="2A40F531" w:rsidR="2A40F531">
        <w:rPr>
          <w:rFonts w:ascii="Arial" w:hAnsi="Arial" w:cs="Arial"/>
          <w:b w:val="1"/>
          <w:bCs w:val="1"/>
          <w:sz w:val="22"/>
          <w:szCs w:val="22"/>
        </w:rPr>
        <w:t xml:space="preserve"> Board and</w:t>
      </w:r>
      <w:r w:rsidRPr="2A40F531" w:rsidR="2A40F531">
        <w:rPr>
          <w:rFonts w:ascii="Arial" w:hAnsi="Arial" w:eastAsia="Arial" w:cs="Arial"/>
          <w:b w:val="1"/>
          <w:bCs w:val="1"/>
          <w:sz w:val="22"/>
          <w:szCs w:val="22"/>
        </w:rPr>
        <w:t xml:space="preserve"> Active Partnerships</w:t>
      </w:r>
      <w:r w:rsidRPr="2A40F531" w:rsidR="2A40F531">
        <w:rPr>
          <w:rFonts w:ascii="Arial" w:hAnsi="Arial" w:eastAsia="Arial" w:cs="Arial"/>
          <w:b w:val="1"/>
          <w:bCs w:val="1"/>
          <w:sz w:val="22"/>
          <w:szCs w:val="22"/>
        </w:rPr>
        <w:t xml:space="preserve"> Board </w:t>
      </w:r>
      <w:r w:rsidRPr="2A40F531" w:rsidR="2A40F531">
        <w:rPr>
          <w:rFonts w:ascii="Arial" w:hAnsi="Arial" w:cs="Arial"/>
          <w:b w:val="1"/>
          <w:bCs w:val="1"/>
          <w:sz w:val="22"/>
          <w:szCs w:val="22"/>
        </w:rPr>
        <w:t>Active Partnership Network Board and</w:t>
      </w:r>
      <w:r w:rsidRPr="2A40F531" w:rsidR="2A40F531">
        <w:rPr>
          <w:rFonts w:ascii="Arial" w:hAnsi="Arial" w:eastAsia="Arial" w:cs="Arial"/>
          <w:b w:val="1"/>
          <w:bCs w:val="1"/>
          <w:sz w:val="22"/>
          <w:szCs w:val="22"/>
        </w:rPr>
        <w:t xml:space="preserve"> Active Partnerships</w:t>
      </w:r>
      <w:r w:rsidRPr="2A40F531" w:rsidR="2A40F531">
        <w:rPr>
          <w:rFonts w:ascii="Arial" w:hAnsi="Arial" w:eastAsia="Arial" w:cs="Arial"/>
          <w:b w:val="1"/>
          <w:bCs w:val="1"/>
          <w:sz w:val="22"/>
          <w:szCs w:val="22"/>
        </w:rPr>
        <w:t xml:space="preserve"> (</w:t>
      </w:r>
      <w:r w:rsidRPr="2A40F531" w:rsidR="2A40F531">
        <w:rPr>
          <w:rFonts w:ascii="Helvetica Neue" w:hAnsi="Helvetica Neue" w:eastAsia="Helvetica Neue" w:cs="Helvetica Neue"/>
          <w:b w:val="1"/>
          <w:bCs w:val="1"/>
          <w:noProof w:val="0"/>
          <w:sz w:val="22"/>
          <w:szCs w:val="22"/>
          <w:lang w:val="en-US"/>
        </w:rPr>
        <w:t>Diversity in Sports Governance Survey 2018-19)</w:t>
      </w:r>
      <w:r>
        <w:br/>
      </w:r>
      <w:r w:rsidRPr="2A40F531" w:rsidR="2A40F531">
        <w:rPr>
          <w:rFonts w:ascii="Helvetica Neue" w:hAnsi="Helvetica Neue" w:eastAsia="Helvetica Neue" w:cs="Helvetica Neue"/>
          <w:b w:val="1"/>
          <w:bCs w:val="1"/>
          <w:noProof w:val="0"/>
          <w:sz w:val="20"/>
          <w:szCs w:val="20"/>
          <w:lang w:val="en-US"/>
        </w:rPr>
        <w:t>Source: Inclusive Boards</w:t>
      </w:r>
    </w:p>
    <w:p w:rsidRPr="00E50453" w:rsidR="00F14E49" w:rsidP="2A40F531" w:rsidRDefault="00F14E49" w14:paraId="41E22243" w14:textId="438E4601">
      <w:pPr>
        <w:pStyle w:val="Normal"/>
        <w:rPr>
          <w:rFonts w:ascii="Arial" w:hAnsi="Arial" w:cs="Arial"/>
          <w:b w:val="1"/>
          <w:bCs w:val="1"/>
          <w:sz w:val="22"/>
          <w:szCs w:val="22"/>
        </w:rPr>
      </w:pPr>
      <w:r>
        <w:drawing>
          <wp:inline wp14:editId="159264F2" wp14:anchorId="4C67130D">
            <wp:extent cx="2851355" cy="1657350"/>
            <wp:effectExtent l="0" t="0" r="0" b="0"/>
            <wp:docPr id="1036985795" name="" title=""/>
            <wp:cNvGraphicFramePr>
              <a:graphicFrameLocks noChangeAspect="1"/>
            </wp:cNvGraphicFramePr>
            <a:graphic>
              <a:graphicData uri="http://schemas.openxmlformats.org/drawingml/2006/picture">
                <pic:pic>
                  <pic:nvPicPr>
                    <pic:cNvPr id="0" name=""/>
                    <pic:cNvPicPr/>
                  </pic:nvPicPr>
                  <pic:blipFill>
                    <a:blip r:embed="R087597f41e744888">
                      <a:extLst>
                        <a:ext xmlns:a="http://schemas.openxmlformats.org/drawingml/2006/main" uri="{28A0092B-C50C-407E-A947-70E740481C1C}">
                          <a14:useLocalDpi val="0"/>
                        </a:ext>
                      </a:extLst>
                    </a:blip>
                    <a:stretch>
                      <a:fillRect/>
                    </a:stretch>
                  </pic:blipFill>
                  <pic:spPr>
                    <a:xfrm>
                      <a:off x="0" y="0"/>
                      <a:ext cx="2851355" cy="1657350"/>
                    </a:xfrm>
                    <a:prstGeom prst="rect">
                      <a:avLst/>
                    </a:prstGeom>
                  </pic:spPr>
                </pic:pic>
              </a:graphicData>
            </a:graphic>
          </wp:inline>
        </w:drawing>
      </w:r>
    </w:p>
    <w:p w:rsidRPr="00E50453" w:rsidR="00F14E49" w:rsidP="2A40F531" w:rsidRDefault="00F14E49" w14:paraId="39EA1BFC" w14:textId="1E63B9B1">
      <w:pPr>
        <w:ind w:left="994" w:hanging="994"/>
        <w:rPr>
          <w:rFonts w:ascii="Arial" w:hAnsi="Arial" w:eastAsia="Arial" w:cs="Arial"/>
          <w:noProof w:val="0"/>
          <w:sz w:val="22"/>
          <w:szCs w:val="22"/>
          <w:lang w:val="en-US"/>
        </w:rPr>
      </w:pPr>
    </w:p>
    <w:p w:rsidRPr="00E50453" w:rsidR="00F14E49" w:rsidP="2A40F531" w:rsidRDefault="00F14E49" w14:paraId="2C6C704E" w14:textId="46301048">
      <w:pPr>
        <w:pStyle w:val="Normal"/>
        <w:ind w:left="994" w:hanging="994"/>
        <w:rPr>
          <w:rFonts w:ascii="Arial" w:hAnsi="Arial" w:eastAsia="Arial" w:cs="Arial"/>
          <w:b w:val="1"/>
          <w:bCs w:val="1"/>
          <w:noProof w:val="0"/>
          <w:sz w:val="22"/>
          <w:szCs w:val="22"/>
          <w:lang w:val="en-US"/>
        </w:rPr>
      </w:pPr>
      <w:r w:rsidRPr="2A40F531" w:rsidR="2A40F531">
        <w:rPr>
          <w:rFonts w:ascii="Arial" w:hAnsi="Arial" w:eastAsia="Arial" w:cs="Arial"/>
          <w:b w:val="1"/>
          <w:bCs w:val="1"/>
          <w:noProof w:val="0"/>
          <w:sz w:val="22"/>
          <w:szCs w:val="22"/>
          <w:lang w:val="en-US"/>
        </w:rPr>
        <w:t xml:space="preserve">Disability </w:t>
      </w:r>
    </w:p>
    <w:p w:rsidRPr="00E50453" w:rsidR="00F14E49" w:rsidP="2A40F531" w:rsidRDefault="00F14E49" w14:paraId="0C49C9AC" w14:textId="7D20515C">
      <w:pPr>
        <w:pStyle w:val="Normal"/>
        <w:ind w:left="994" w:hanging="994"/>
        <w:rPr>
          <w:rFonts w:ascii="Arial" w:hAnsi="Arial" w:eastAsia="Arial" w:cs="Arial"/>
          <w:noProof w:val="0"/>
          <w:sz w:val="22"/>
          <w:szCs w:val="22"/>
          <w:lang w:val="en-US"/>
        </w:rPr>
      </w:pPr>
      <w:r w:rsidRPr="2A40F531" w:rsidR="2A40F531">
        <w:rPr>
          <w:rFonts w:ascii="Arial" w:hAnsi="Arial" w:eastAsia="Arial" w:cs="Arial"/>
          <w:noProof w:val="0"/>
          <w:sz w:val="22"/>
          <w:szCs w:val="22"/>
          <w:lang w:val="en-US"/>
        </w:rPr>
        <w:t>•5% of Active Partnership board members declared or consider themselves to have a disability, compared to 22% in the wider UK population</w:t>
      </w:r>
    </w:p>
    <w:p w:rsidRPr="00E50453" w:rsidR="00F14E49" w:rsidP="2A40F531" w:rsidRDefault="00F14E49" w14:paraId="745B3AB0" w14:textId="32296FA6">
      <w:pPr>
        <w:pStyle w:val="Normal"/>
        <w:ind w:left="994" w:hanging="994"/>
        <w:rPr>
          <w:rFonts w:asciiTheme="minorHAnsi" w:hAnsiTheme="minorHAnsi"/>
          <w:sz w:val="22"/>
          <w:szCs w:val="22"/>
        </w:rPr>
      </w:pPr>
      <w:r w:rsidRPr="2A40F531" w:rsidR="2A40F531">
        <w:rPr>
          <w:rFonts w:ascii="Arial" w:hAnsi="Arial" w:eastAsia="Arial" w:cs="Arial"/>
          <w:noProof w:val="0"/>
          <w:sz w:val="22"/>
          <w:szCs w:val="22"/>
          <w:lang w:val="en-US"/>
        </w:rPr>
        <w:t xml:space="preserve">•3% of </w:t>
      </w:r>
      <w:r w:rsidRPr="2A40F531" w:rsidR="2A40F531">
        <w:rPr>
          <w:rFonts w:ascii="Arial" w:hAnsi="Arial" w:eastAsia="Arial" w:cs="Arial"/>
          <w:noProof w:val="0"/>
          <w:sz w:val="22"/>
          <w:szCs w:val="22"/>
          <w:lang w:val="en-US"/>
        </w:rPr>
        <w:t>Active Partnership</w:t>
      </w:r>
      <w:r w:rsidRPr="2A40F531" w:rsidR="2A40F531">
        <w:rPr>
          <w:rFonts w:ascii="Arial" w:hAnsi="Arial" w:eastAsia="Arial" w:cs="Arial"/>
          <w:noProof w:val="0"/>
          <w:sz w:val="22"/>
          <w:szCs w:val="22"/>
          <w:lang w:val="en-US"/>
        </w:rPr>
        <w:t xml:space="preserve"> board members identified as be</w:t>
      </w:r>
      <w:r w:rsidRPr="2A40F531" w:rsidR="2A40F531">
        <w:rPr>
          <w:rFonts w:ascii="Helvetica Neue" w:hAnsi="Helvetica Neue" w:eastAsia="Helvetica Neue" w:cs="Helvetica Neue"/>
          <w:noProof w:val="0"/>
          <w:sz w:val="22"/>
          <w:szCs w:val="22"/>
          <w:lang w:val="en-US"/>
        </w:rPr>
        <w:t xml:space="preserve">ing openly LGBT+, slightly above the 2% average for the UK </w:t>
      </w:r>
      <w:r w:rsidRPr="2A40F531" w:rsidR="2A40F531">
        <w:rPr>
          <w:rFonts w:ascii="Arial" w:hAnsi="Arial" w:eastAsia="Arial" w:cs="Arial"/>
          <w:noProof w:val="0"/>
          <w:sz w:val="22"/>
          <w:szCs w:val="22"/>
          <w:lang w:val="en-US"/>
        </w:rPr>
        <w:t>population</w:t>
      </w:r>
    </w:p>
    <w:sectPr w:rsidRPr="00E50453" w:rsidR="00F14E49" w:rsidSect="00125789">
      <w:pgSz w:w="16840" w:h="11900" w:orient="landscape"/>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118" w:rsidRDefault="00BE6118" w14:paraId="0F7B9B99" w14:textId="77777777">
      <w:r>
        <w:separator/>
      </w:r>
    </w:p>
  </w:endnote>
  <w:endnote w:type="continuationSeparator" w:id="0">
    <w:p w:rsidR="00BE6118" w:rsidRDefault="00BE6118" w14:paraId="50C3D13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Helvetica 45 Light">
    <w:panose1 w:val="020B0403020202020204"/>
    <w:charset w:val="00"/>
    <w:family w:val="auto"/>
    <w:pitch w:val="variable"/>
    <w:sig w:usb0="800000AF" w:usb1="4000204A" w:usb2="00000000" w:usb3="00000000" w:csb0="00000001" w:csb1="00000000"/>
  </w:font>
  <w:font w:name="Verdana Bold">
    <w:altName w:val="Verdana"/>
    <w:panose1 w:val="020B0604020202020204"/>
    <w:charset w:val="00"/>
    <w:family w:val="auto"/>
    <w:pitch w:val="variable"/>
    <w:sig w:usb0="00000001"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AA4" w:rsidP="00A350D2" w:rsidRDefault="00566AA4" w14:paraId="29699F6B"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6AA4" w:rsidP="00F95187" w:rsidRDefault="00566AA4" w14:paraId="0481E41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AA4" w:rsidP="00A350D2" w:rsidRDefault="00566AA4" w14:paraId="585BA426" w14:textId="0CAA3545">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Pr="00F95187" w:rsidR="00566AA4" w:rsidP="19BD0311" w:rsidRDefault="00566AA4" w14:paraId="081D8292" w14:textId="06F7A517">
    <w:pPr>
      <w:pStyle w:val="Body"/>
      <w:ind w:right="360"/>
      <w:jc w:val="center"/>
      <w:rPr>
        <w:rFonts w:ascii="Verdana Bold"/>
        <w:color w:val="215868"/>
        <w:sz w:val="18"/>
        <w:szCs w:val="18"/>
        <w:lang w:val="en-US"/>
      </w:rPr>
    </w:pPr>
    <w:r w:rsidRPr="19BD0311">
      <w:rPr>
        <w:rFonts w:ascii="Verdana Bold"/>
        <w:color w:val="215868"/>
        <w:sz w:val="30"/>
        <w:szCs w:val="30"/>
        <w:lang w:val="en-US"/>
      </w:rPr>
      <w:t xml:space="preserve"> </w:t>
    </w:r>
    <w:r w:rsidRPr="19BD0311">
      <w:rPr>
        <w:rFonts w:ascii="Verdana Bold"/>
        <w:color w:val="215868"/>
        <w:sz w:val="18"/>
        <w:szCs w:val="18"/>
        <w:lang w:val="en-US"/>
      </w:rPr>
      <w:t xml:space="preserve">CSP Network </w:t>
    </w:r>
    <w:r>
      <w:rPr>
        <w:rFonts w:ascii="Verdana Bold"/>
        <w:color w:val="215868"/>
        <w:sz w:val="18"/>
        <w:szCs w:val="18"/>
        <w:lang w:val="en-US"/>
      </w:rPr>
      <w:t xml:space="preserve">Diversity &amp; </w:t>
    </w:r>
    <w:r w:rsidRPr="19BD0311">
      <w:rPr>
        <w:rFonts w:ascii="Verdana Bold"/>
        <w:color w:val="215868"/>
        <w:sz w:val="18"/>
        <w:szCs w:val="18"/>
        <w:lang w:val="en-US"/>
      </w:rPr>
      <w:t>Equality Policy and Action Plan</w:t>
    </w:r>
  </w:p>
  <w:p w:rsidR="00566AA4" w:rsidRDefault="00566AA4" w14:paraId="37675CDD" w14:textId="327EB7A5">
    <w:pPr>
      <w:pStyle w:val="Footer"/>
      <w:tabs>
        <w:tab w:val="clear" w:pos="9026"/>
        <w:tab w:val="right" w:pos="90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CA" w:rsidRDefault="00FE57CA" w14:paraId="64796C2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118" w:rsidRDefault="00BE6118" w14:paraId="1048E9E8" w14:textId="77777777">
      <w:r>
        <w:separator/>
      </w:r>
    </w:p>
  </w:footnote>
  <w:footnote w:type="continuationSeparator" w:id="0">
    <w:p w:rsidR="00BE6118" w:rsidRDefault="00BE6118" w14:paraId="7DFF517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CA" w:rsidRDefault="00FE57CA" w14:paraId="0E2A560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566AA4" w:rsidP="00F95187" w:rsidRDefault="00FE57CA" w14:paraId="5BC52AB4" w14:textId="73E61A50">
    <w:pPr>
      <w:pStyle w:val="Header"/>
      <w:jc w:val="center"/>
    </w:pPr>
    <w:r>
      <w:rPr>
        <w:noProof/>
      </w:rPr>
      <w:drawing>
        <wp:inline distT="0" distB="0" distL="0" distR="0" wp14:anchorId="5D8C7628" wp14:editId="52121873">
          <wp:extent cx="1439630" cy="8231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e Partnership Logo Strapline CMYK (Print) Full Colour.jpg"/>
                  <pic:cNvPicPr/>
                </pic:nvPicPr>
                <pic:blipFill>
                  <a:blip r:embed="rId1"/>
                  <a:stretch>
                    <a:fillRect/>
                  </a:stretch>
                </pic:blipFill>
                <pic:spPr>
                  <a:xfrm>
                    <a:off x="0" y="0"/>
                    <a:ext cx="1445000" cy="826218"/>
                  </a:xfrm>
                  <a:prstGeom prst="rect">
                    <a:avLst/>
                  </a:prstGeom>
                </pic:spPr>
              </pic:pic>
            </a:graphicData>
          </a:graphic>
        </wp:inline>
      </w:drawing>
    </w:r>
    <w:bookmarkStart w:name="_GoBack" w:id="0"/>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CA" w:rsidRDefault="00FE57CA" w14:paraId="78E51A9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6CBA"/>
    <w:multiLevelType w:val="multilevel"/>
    <w:tmpl w:val="BEA2C9B0"/>
    <w:styleLink w:val="List16"/>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15:restartNumberingAfterBreak="0">
    <w:nsid w:val="01FD04E7"/>
    <w:multiLevelType w:val="hybridMultilevel"/>
    <w:tmpl w:val="718A37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B0136D"/>
    <w:multiLevelType w:val="multilevel"/>
    <w:tmpl w:val="C4E87E58"/>
    <w:styleLink w:val="List27"/>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05B77103"/>
    <w:multiLevelType w:val="hybridMultilevel"/>
    <w:tmpl w:val="E508E9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620706"/>
    <w:multiLevelType w:val="multilevel"/>
    <w:tmpl w:val="21983B30"/>
    <w:styleLink w:val="List2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15:restartNumberingAfterBreak="0">
    <w:nsid w:val="06EB1159"/>
    <w:multiLevelType w:val="hybridMultilevel"/>
    <w:tmpl w:val="333E5D92"/>
    <w:lvl w:ilvl="0" w:tplc="DC2896AC">
      <w:start w:val="1"/>
      <w:numFmt w:val="bullet"/>
      <w:lvlText w:val=""/>
      <w:lvlJc w:val="left"/>
      <w:pPr>
        <w:tabs>
          <w:tab w:val="num" w:pos="980"/>
        </w:tabs>
        <w:ind w:left="980" w:hanging="360"/>
      </w:pPr>
      <w:rPr>
        <w:rFonts w:hint="default" w:ascii="Symbol" w:hAnsi="Symbol"/>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1C0038"/>
    <w:multiLevelType w:val="multilevel"/>
    <w:tmpl w:val="1B084C10"/>
    <w:styleLink w:val="List13"/>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074D5018"/>
    <w:multiLevelType w:val="multilevel"/>
    <w:tmpl w:val="C4B86B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C4143E2"/>
    <w:multiLevelType w:val="multilevel"/>
    <w:tmpl w:val="E1D2B14C"/>
    <w:styleLink w:val="List1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13B663C5"/>
    <w:multiLevelType w:val="multilevel"/>
    <w:tmpl w:val="76AE4D7E"/>
    <w:styleLink w:val="List31"/>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15:restartNumberingAfterBreak="0">
    <w:nsid w:val="144A21AA"/>
    <w:multiLevelType w:val="hybridMultilevel"/>
    <w:tmpl w:val="4D9A74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7E84D25"/>
    <w:multiLevelType w:val="multilevel"/>
    <w:tmpl w:val="B2DC4A26"/>
    <w:styleLink w:val="List21"/>
    <w:lvl w:ilvl="0">
      <w:numFmt w:val="bullet"/>
      <w:lvlText w:val="➢"/>
      <w:lvlJc w:val="left"/>
      <w:rPr>
        <w:b w:val="0"/>
        <w:bCs w:val="0"/>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12" w15:restartNumberingAfterBreak="0">
    <w:nsid w:val="1A352C21"/>
    <w:multiLevelType w:val="multilevel"/>
    <w:tmpl w:val="2CA4EB34"/>
    <w:styleLink w:val="List19"/>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1A875B95"/>
    <w:multiLevelType w:val="hybridMultilevel"/>
    <w:tmpl w:val="EA1CB1B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1C371F6B"/>
    <w:multiLevelType w:val="hybridMultilevel"/>
    <w:tmpl w:val="EC40D2A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1EDA58A7"/>
    <w:multiLevelType w:val="multilevel"/>
    <w:tmpl w:val="713A5C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EF30CF5"/>
    <w:multiLevelType w:val="multilevel"/>
    <w:tmpl w:val="773CC7CE"/>
    <w:styleLink w:val="List12"/>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15:restartNumberingAfterBreak="0">
    <w:nsid w:val="20DE09FF"/>
    <w:multiLevelType w:val="multilevel"/>
    <w:tmpl w:val="5D9C9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57E19C9"/>
    <w:multiLevelType w:val="multilevel"/>
    <w:tmpl w:val="EE5AABC2"/>
    <w:styleLink w:val="List25"/>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26E14E93"/>
    <w:multiLevelType w:val="multilevel"/>
    <w:tmpl w:val="6B7E373E"/>
    <w:styleLink w:val="List18"/>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15:restartNumberingAfterBreak="0">
    <w:nsid w:val="27D3774E"/>
    <w:multiLevelType w:val="hybridMultilevel"/>
    <w:tmpl w:val="F08491E8"/>
    <w:lvl w:ilvl="0" w:tplc="C362FD7A">
      <w:numFmt w:val="bullet"/>
      <w:lvlText w:val="-"/>
      <w:lvlJc w:val="left"/>
      <w:pPr>
        <w:ind w:left="720" w:hanging="360"/>
      </w:pPr>
      <w:rPr>
        <w:rFonts w:hint="default" w:ascii="Calibri" w:hAnsi="Calibri" w:eastAsia="Arial Unicode MS" w:cs="Arial Unicode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CD817CA"/>
    <w:multiLevelType w:val="multilevel"/>
    <w:tmpl w:val="C978BADA"/>
    <w:styleLink w:val="List15"/>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15:restartNumberingAfterBreak="0">
    <w:nsid w:val="2E98282F"/>
    <w:multiLevelType w:val="hybridMultilevel"/>
    <w:tmpl w:val="AF62BDF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2FE65561"/>
    <w:multiLevelType w:val="multilevel"/>
    <w:tmpl w:val="735286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6FB7BB2"/>
    <w:multiLevelType w:val="multilevel"/>
    <w:tmpl w:val="49640412"/>
    <w:styleLink w:val="List51"/>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15:restartNumberingAfterBreak="0">
    <w:nsid w:val="37550921"/>
    <w:multiLevelType w:val="multilevel"/>
    <w:tmpl w:val="F2C06EA2"/>
    <w:styleLink w:val="List11"/>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15:restartNumberingAfterBreak="0">
    <w:nsid w:val="37C06F78"/>
    <w:multiLevelType w:val="hybridMultilevel"/>
    <w:tmpl w:val="6078458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3A133A76"/>
    <w:multiLevelType w:val="multilevel"/>
    <w:tmpl w:val="E5E291C2"/>
    <w:styleLink w:val="List9"/>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15:restartNumberingAfterBreak="0">
    <w:nsid w:val="3AA3359C"/>
    <w:multiLevelType w:val="multilevel"/>
    <w:tmpl w:val="E234744A"/>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3AE65933"/>
    <w:multiLevelType w:val="hybridMultilevel"/>
    <w:tmpl w:val="6980D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EB015E5"/>
    <w:multiLevelType w:val="hybridMultilevel"/>
    <w:tmpl w:val="602832D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0456A33"/>
    <w:multiLevelType w:val="hybridMultilevel"/>
    <w:tmpl w:val="8E1C4706"/>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2BD2205"/>
    <w:multiLevelType w:val="multilevel"/>
    <w:tmpl w:val="A14A2E2C"/>
    <w:styleLink w:val="List1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15:restartNumberingAfterBreak="0">
    <w:nsid w:val="447750E2"/>
    <w:multiLevelType w:val="multilevel"/>
    <w:tmpl w:val="8DA6B306"/>
    <w:styleLink w:val="List41"/>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15:restartNumberingAfterBreak="0">
    <w:nsid w:val="479D070F"/>
    <w:multiLevelType w:val="multilevel"/>
    <w:tmpl w:val="D1B481B0"/>
    <w:styleLink w:val="List26"/>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15:restartNumberingAfterBreak="0">
    <w:nsid w:val="484F5048"/>
    <w:multiLevelType w:val="multilevel"/>
    <w:tmpl w:val="5B52AFBE"/>
    <w:styleLink w:val="List21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15:restartNumberingAfterBreak="0">
    <w:nsid w:val="4E196427"/>
    <w:multiLevelType w:val="multilevel"/>
    <w:tmpl w:val="0D2228AE"/>
    <w:styleLink w:val="List2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15:restartNumberingAfterBreak="0">
    <w:nsid w:val="50470329"/>
    <w:multiLevelType w:val="multilevel"/>
    <w:tmpl w:val="D9D08C8A"/>
    <w:styleLink w:val="List8"/>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15:restartNumberingAfterBreak="0">
    <w:nsid w:val="538B3ECB"/>
    <w:multiLevelType w:val="hybridMultilevel"/>
    <w:tmpl w:val="A954701C"/>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D984B80"/>
    <w:multiLevelType w:val="multilevel"/>
    <w:tmpl w:val="686A0D98"/>
    <w:styleLink w:val="List22"/>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 w15:restartNumberingAfterBreak="0">
    <w:nsid w:val="60555D23"/>
    <w:multiLevelType w:val="hybridMultilevel"/>
    <w:tmpl w:val="A09873E8"/>
    <w:lvl w:ilvl="0" w:tplc="C362FD7A">
      <w:numFmt w:val="bullet"/>
      <w:lvlText w:val="-"/>
      <w:lvlJc w:val="left"/>
      <w:pPr>
        <w:ind w:left="1080" w:hanging="360"/>
      </w:pPr>
      <w:rPr>
        <w:rFonts w:hint="default" w:ascii="Calibri" w:hAnsi="Calibri" w:eastAsia="Arial Unicode MS" w:cs="Arial Unicode M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1" w15:restartNumberingAfterBreak="0">
    <w:nsid w:val="61A66107"/>
    <w:multiLevelType w:val="hybridMultilevel"/>
    <w:tmpl w:val="37FC0C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49B67C5"/>
    <w:multiLevelType w:val="multilevel"/>
    <w:tmpl w:val="8FDC97B4"/>
    <w:styleLink w:val="List1"/>
    <w:lvl w:ilvl="0">
      <w:start w:val="1"/>
      <w:numFmt w:val="bullet"/>
      <w:lvlText w:val="➢"/>
      <w:lvlJc w:val="left"/>
      <w:rPr>
        <w:b w:val="0"/>
        <w:bCs w:val="0"/>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43" w15:restartNumberingAfterBreak="0">
    <w:nsid w:val="6599598B"/>
    <w:multiLevelType w:val="hybridMultilevel"/>
    <w:tmpl w:val="D486CC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6751638D"/>
    <w:multiLevelType w:val="multilevel"/>
    <w:tmpl w:val="AFE43E00"/>
    <w:styleLink w:val="List6"/>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15:restartNumberingAfterBreak="0">
    <w:nsid w:val="680858A8"/>
    <w:multiLevelType w:val="multilevel"/>
    <w:tmpl w:val="F96A01DA"/>
    <w:styleLink w:val="List1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15:restartNumberingAfterBreak="0">
    <w:nsid w:val="684900F8"/>
    <w:multiLevelType w:val="multilevel"/>
    <w:tmpl w:val="9AAAD99E"/>
    <w:styleLink w:val="List0"/>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15:restartNumberingAfterBreak="0">
    <w:nsid w:val="75D842F7"/>
    <w:multiLevelType w:val="hybridMultilevel"/>
    <w:tmpl w:val="887A3AB8"/>
    <w:lvl w:ilvl="0" w:tplc="DC2896AC">
      <w:start w:val="1"/>
      <w:numFmt w:val="bullet"/>
      <w:lvlText w:val=""/>
      <w:lvlJc w:val="left"/>
      <w:pPr>
        <w:tabs>
          <w:tab w:val="num" w:pos="980"/>
        </w:tabs>
        <w:ind w:left="980" w:hanging="360"/>
      </w:pPr>
      <w:rPr>
        <w:rFonts w:hint="default" w:ascii="Symbol" w:hAnsi="Symbol"/>
        <w:color w:val="0000F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8467119"/>
    <w:multiLevelType w:val="multilevel"/>
    <w:tmpl w:val="45F8C7F6"/>
    <w:styleLink w:val="List23"/>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 w15:restartNumberingAfterBreak="0">
    <w:nsid w:val="7A321F25"/>
    <w:multiLevelType w:val="hybridMultilevel"/>
    <w:tmpl w:val="F77E21A2"/>
    <w:lvl w:ilvl="0" w:tplc="08090001">
      <w:start w:val="1"/>
      <w:numFmt w:val="bullet"/>
      <w:lvlText w:val=""/>
      <w:lvlJc w:val="left"/>
      <w:pPr>
        <w:tabs>
          <w:tab w:val="num" w:pos="644"/>
        </w:tabs>
        <w:ind w:left="644" w:hanging="360"/>
      </w:pPr>
      <w:rPr>
        <w:rFonts w:hint="default" w:ascii="Symbol" w:hAnsi="Symbol"/>
      </w:rPr>
    </w:lvl>
    <w:lvl w:ilvl="1" w:tplc="08090003">
      <w:start w:val="1"/>
      <w:numFmt w:val="bullet"/>
      <w:lvlText w:val="o"/>
      <w:lvlJc w:val="left"/>
      <w:pPr>
        <w:tabs>
          <w:tab w:val="num" w:pos="1364"/>
        </w:tabs>
        <w:ind w:left="1364" w:hanging="360"/>
      </w:pPr>
      <w:rPr>
        <w:rFonts w:hint="default" w:ascii="Courier New" w:hAnsi="Courier New" w:cs="Courier New"/>
      </w:rPr>
    </w:lvl>
    <w:lvl w:ilvl="2" w:tplc="08090005" w:tentative="1">
      <w:start w:val="1"/>
      <w:numFmt w:val="bullet"/>
      <w:lvlText w:val=""/>
      <w:lvlJc w:val="left"/>
      <w:pPr>
        <w:tabs>
          <w:tab w:val="num" w:pos="2084"/>
        </w:tabs>
        <w:ind w:left="2084" w:hanging="360"/>
      </w:pPr>
      <w:rPr>
        <w:rFonts w:hint="default" w:ascii="Wingdings" w:hAnsi="Wingdings"/>
      </w:rPr>
    </w:lvl>
    <w:lvl w:ilvl="3" w:tplc="08090001" w:tentative="1">
      <w:start w:val="1"/>
      <w:numFmt w:val="bullet"/>
      <w:lvlText w:val=""/>
      <w:lvlJc w:val="left"/>
      <w:pPr>
        <w:tabs>
          <w:tab w:val="num" w:pos="2804"/>
        </w:tabs>
        <w:ind w:left="2804" w:hanging="360"/>
      </w:pPr>
      <w:rPr>
        <w:rFonts w:hint="default" w:ascii="Symbol" w:hAnsi="Symbol"/>
      </w:rPr>
    </w:lvl>
    <w:lvl w:ilvl="4" w:tplc="08090003" w:tentative="1">
      <w:start w:val="1"/>
      <w:numFmt w:val="bullet"/>
      <w:lvlText w:val="o"/>
      <w:lvlJc w:val="left"/>
      <w:pPr>
        <w:tabs>
          <w:tab w:val="num" w:pos="3524"/>
        </w:tabs>
        <w:ind w:left="3524" w:hanging="360"/>
      </w:pPr>
      <w:rPr>
        <w:rFonts w:hint="default" w:ascii="Courier New" w:hAnsi="Courier New" w:cs="Courier New"/>
      </w:rPr>
    </w:lvl>
    <w:lvl w:ilvl="5" w:tplc="08090005" w:tentative="1">
      <w:start w:val="1"/>
      <w:numFmt w:val="bullet"/>
      <w:lvlText w:val=""/>
      <w:lvlJc w:val="left"/>
      <w:pPr>
        <w:tabs>
          <w:tab w:val="num" w:pos="4244"/>
        </w:tabs>
        <w:ind w:left="4244" w:hanging="360"/>
      </w:pPr>
      <w:rPr>
        <w:rFonts w:hint="default" w:ascii="Wingdings" w:hAnsi="Wingdings"/>
      </w:rPr>
    </w:lvl>
    <w:lvl w:ilvl="6" w:tplc="08090001" w:tentative="1">
      <w:start w:val="1"/>
      <w:numFmt w:val="bullet"/>
      <w:lvlText w:val=""/>
      <w:lvlJc w:val="left"/>
      <w:pPr>
        <w:tabs>
          <w:tab w:val="num" w:pos="4964"/>
        </w:tabs>
        <w:ind w:left="4964" w:hanging="360"/>
      </w:pPr>
      <w:rPr>
        <w:rFonts w:hint="default" w:ascii="Symbol" w:hAnsi="Symbol"/>
      </w:rPr>
    </w:lvl>
    <w:lvl w:ilvl="7" w:tplc="08090003" w:tentative="1">
      <w:start w:val="1"/>
      <w:numFmt w:val="bullet"/>
      <w:lvlText w:val="o"/>
      <w:lvlJc w:val="left"/>
      <w:pPr>
        <w:tabs>
          <w:tab w:val="num" w:pos="5684"/>
        </w:tabs>
        <w:ind w:left="5684" w:hanging="360"/>
      </w:pPr>
      <w:rPr>
        <w:rFonts w:hint="default" w:ascii="Courier New" w:hAnsi="Courier New" w:cs="Courier New"/>
      </w:rPr>
    </w:lvl>
    <w:lvl w:ilvl="8" w:tplc="08090005" w:tentative="1">
      <w:start w:val="1"/>
      <w:numFmt w:val="bullet"/>
      <w:lvlText w:val=""/>
      <w:lvlJc w:val="left"/>
      <w:pPr>
        <w:tabs>
          <w:tab w:val="num" w:pos="6404"/>
        </w:tabs>
        <w:ind w:left="6404" w:hanging="360"/>
      </w:pPr>
      <w:rPr>
        <w:rFonts w:hint="default" w:ascii="Wingdings" w:hAnsi="Wingdings"/>
      </w:rPr>
    </w:lvl>
  </w:abstractNum>
  <w:num w:numId="1">
    <w:abstractNumId w:val="46"/>
  </w:num>
  <w:num w:numId="2">
    <w:abstractNumId w:val="42"/>
  </w:num>
  <w:num w:numId="3">
    <w:abstractNumId w:val="11"/>
  </w:num>
  <w:num w:numId="4">
    <w:abstractNumId w:val="9"/>
  </w:num>
  <w:num w:numId="5">
    <w:abstractNumId w:val="33"/>
  </w:num>
  <w:num w:numId="6">
    <w:abstractNumId w:val="24"/>
  </w:num>
  <w:num w:numId="7">
    <w:abstractNumId w:val="44"/>
  </w:num>
  <w:num w:numId="8">
    <w:abstractNumId w:val="28"/>
  </w:num>
  <w:num w:numId="9">
    <w:abstractNumId w:val="37"/>
  </w:num>
  <w:num w:numId="10">
    <w:abstractNumId w:val="27"/>
  </w:num>
  <w:num w:numId="11">
    <w:abstractNumId w:val="45"/>
  </w:num>
  <w:num w:numId="12">
    <w:abstractNumId w:val="25"/>
  </w:num>
  <w:num w:numId="13">
    <w:abstractNumId w:val="16"/>
  </w:num>
  <w:num w:numId="14">
    <w:abstractNumId w:val="6"/>
  </w:num>
  <w:num w:numId="15">
    <w:abstractNumId w:val="32"/>
  </w:num>
  <w:num w:numId="16">
    <w:abstractNumId w:val="21"/>
  </w:num>
  <w:num w:numId="17">
    <w:abstractNumId w:val="0"/>
  </w:num>
  <w:num w:numId="18">
    <w:abstractNumId w:val="8"/>
  </w:num>
  <w:num w:numId="19">
    <w:abstractNumId w:val="19"/>
  </w:num>
  <w:num w:numId="20">
    <w:abstractNumId w:val="12"/>
  </w:num>
  <w:num w:numId="21">
    <w:abstractNumId w:val="4"/>
  </w:num>
  <w:num w:numId="22">
    <w:abstractNumId w:val="35"/>
  </w:num>
  <w:num w:numId="23">
    <w:abstractNumId w:val="39"/>
  </w:num>
  <w:num w:numId="24">
    <w:abstractNumId w:val="48"/>
  </w:num>
  <w:num w:numId="25">
    <w:abstractNumId w:val="36"/>
  </w:num>
  <w:num w:numId="26">
    <w:abstractNumId w:val="18"/>
  </w:num>
  <w:num w:numId="27">
    <w:abstractNumId w:val="34"/>
  </w:num>
  <w:num w:numId="28">
    <w:abstractNumId w:val="2"/>
  </w:num>
  <w:num w:numId="29">
    <w:abstractNumId w:val="38"/>
  </w:num>
  <w:num w:numId="30">
    <w:abstractNumId w:val="3"/>
  </w:num>
  <w:num w:numId="31">
    <w:abstractNumId w:val="30"/>
  </w:num>
  <w:num w:numId="32">
    <w:abstractNumId w:val="29"/>
  </w:num>
  <w:num w:numId="33">
    <w:abstractNumId w:val="49"/>
  </w:num>
  <w:num w:numId="34">
    <w:abstractNumId w:val="31"/>
  </w:num>
  <w:num w:numId="35">
    <w:abstractNumId w:val="22"/>
  </w:num>
  <w:num w:numId="36">
    <w:abstractNumId w:val="10"/>
  </w:num>
  <w:num w:numId="37">
    <w:abstractNumId w:val="13"/>
  </w:num>
  <w:num w:numId="38">
    <w:abstractNumId w:val="26"/>
  </w:num>
  <w:num w:numId="39">
    <w:abstractNumId w:val="41"/>
  </w:num>
  <w:num w:numId="40">
    <w:abstractNumId w:val="1"/>
  </w:num>
  <w:num w:numId="41">
    <w:abstractNumId w:val="14"/>
  </w:num>
  <w:num w:numId="42">
    <w:abstractNumId w:val="5"/>
  </w:num>
  <w:num w:numId="43">
    <w:abstractNumId w:val="47"/>
  </w:num>
  <w:num w:numId="44">
    <w:abstractNumId w:val="43"/>
  </w:num>
  <w:num w:numId="45">
    <w:abstractNumId w:val="17"/>
  </w:num>
  <w:num w:numId="46">
    <w:abstractNumId w:val="20"/>
  </w:num>
  <w:num w:numId="47">
    <w:abstractNumId w:val="40"/>
  </w:num>
  <w:num w:numId="48">
    <w:abstractNumId w:val="7"/>
  </w:num>
  <w:num w:numId="49">
    <w:abstractNumId w:val="15"/>
  </w:num>
  <w:num w:numId="50">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32"/>
    <w:rsid w:val="00006EDF"/>
    <w:rsid w:val="0003069A"/>
    <w:rsid w:val="00050121"/>
    <w:rsid w:val="00064CF2"/>
    <w:rsid w:val="00065555"/>
    <w:rsid w:val="00072A2E"/>
    <w:rsid w:val="00074720"/>
    <w:rsid w:val="00074B62"/>
    <w:rsid w:val="00097AAF"/>
    <w:rsid w:val="00097ECB"/>
    <w:rsid w:val="000A0EB7"/>
    <w:rsid w:val="000A2EAF"/>
    <w:rsid w:val="000A5701"/>
    <w:rsid w:val="000B1CD9"/>
    <w:rsid w:val="000B2C89"/>
    <w:rsid w:val="000B4A52"/>
    <w:rsid w:val="000C1580"/>
    <w:rsid w:val="000C183D"/>
    <w:rsid w:val="000D2492"/>
    <w:rsid w:val="000E1828"/>
    <w:rsid w:val="000E1C14"/>
    <w:rsid w:val="00110A06"/>
    <w:rsid w:val="00112699"/>
    <w:rsid w:val="00120F6A"/>
    <w:rsid w:val="00123266"/>
    <w:rsid w:val="00125789"/>
    <w:rsid w:val="00130F9B"/>
    <w:rsid w:val="00131A75"/>
    <w:rsid w:val="001327A2"/>
    <w:rsid w:val="001341C7"/>
    <w:rsid w:val="00142643"/>
    <w:rsid w:val="00143207"/>
    <w:rsid w:val="00143C32"/>
    <w:rsid w:val="00145464"/>
    <w:rsid w:val="00155F8F"/>
    <w:rsid w:val="00163E2F"/>
    <w:rsid w:val="00171632"/>
    <w:rsid w:val="001723A9"/>
    <w:rsid w:val="00176AF2"/>
    <w:rsid w:val="00186250"/>
    <w:rsid w:val="00190058"/>
    <w:rsid w:val="00190AD9"/>
    <w:rsid w:val="001910E0"/>
    <w:rsid w:val="001941E8"/>
    <w:rsid w:val="001B450D"/>
    <w:rsid w:val="001C4780"/>
    <w:rsid w:val="001D2199"/>
    <w:rsid w:val="001D2246"/>
    <w:rsid w:val="001D78F8"/>
    <w:rsid w:val="001F2837"/>
    <w:rsid w:val="001F43B2"/>
    <w:rsid w:val="002037F5"/>
    <w:rsid w:val="00205E39"/>
    <w:rsid w:val="00221B3A"/>
    <w:rsid w:val="0022363E"/>
    <w:rsid w:val="0022636C"/>
    <w:rsid w:val="0023581C"/>
    <w:rsid w:val="00236206"/>
    <w:rsid w:val="002371DC"/>
    <w:rsid w:val="002429E6"/>
    <w:rsid w:val="00243FDB"/>
    <w:rsid w:val="00253627"/>
    <w:rsid w:val="00253863"/>
    <w:rsid w:val="0026507C"/>
    <w:rsid w:val="0027045C"/>
    <w:rsid w:val="002C3016"/>
    <w:rsid w:val="002C3FCC"/>
    <w:rsid w:val="002D2DA2"/>
    <w:rsid w:val="002D4826"/>
    <w:rsid w:val="002D5709"/>
    <w:rsid w:val="002E0671"/>
    <w:rsid w:val="002F37F3"/>
    <w:rsid w:val="00301B6F"/>
    <w:rsid w:val="00302DE6"/>
    <w:rsid w:val="00307F15"/>
    <w:rsid w:val="0031098B"/>
    <w:rsid w:val="00315FC0"/>
    <w:rsid w:val="00320D6D"/>
    <w:rsid w:val="00322E3C"/>
    <w:rsid w:val="003232FD"/>
    <w:rsid w:val="00323D17"/>
    <w:rsid w:val="00323EB7"/>
    <w:rsid w:val="0033592C"/>
    <w:rsid w:val="00342A88"/>
    <w:rsid w:val="003435D9"/>
    <w:rsid w:val="003437B1"/>
    <w:rsid w:val="00346DA5"/>
    <w:rsid w:val="00356BEF"/>
    <w:rsid w:val="00370EF3"/>
    <w:rsid w:val="00375272"/>
    <w:rsid w:val="0039194A"/>
    <w:rsid w:val="00394610"/>
    <w:rsid w:val="00394A70"/>
    <w:rsid w:val="003A02AA"/>
    <w:rsid w:val="003A4065"/>
    <w:rsid w:val="003A5F08"/>
    <w:rsid w:val="003C5025"/>
    <w:rsid w:val="003C6CFD"/>
    <w:rsid w:val="003D64AD"/>
    <w:rsid w:val="003D703B"/>
    <w:rsid w:val="003E08A2"/>
    <w:rsid w:val="003F0CBE"/>
    <w:rsid w:val="00407B1A"/>
    <w:rsid w:val="004135DB"/>
    <w:rsid w:val="00415B61"/>
    <w:rsid w:val="0042226E"/>
    <w:rsid w:val="00422DB5"/>
    <w:rsid w:val="004261A3"/>
    <w:rsid w:val="00433000"/>
    <w:rsid w:val="00444C9C"/>
    <w:rsid w:val="00445CCF"/>
    <w:rsid w:val="00457533"/>
    <w:rsid w:val="0046312E"/>
    <w:rsid w:val="00470442"/>
    <w:rsid w:val="0047609F"/>
    <w:rsid w:val="00477D32"/>
    <w:rsid w:val="0049188A"/>
    <w:rsid w:val="004C16ED"/>
    <w:rsid w:val="004D1154"/>
    <w:rsid w:val="005050B3"/>
    <w:rsid w:val="005067C8"/>
    <w:rsid w:val="00516986"/>
    <w:rsid w:val="0052021E"/>
    <w:rsid w:val="00545D12"/>
    <w:rsid w:val="00545DDA"/>
    <w:rsid w:val="00550E31"/>
    <w:rsid w:val="00552A03"/>
    <w:rsid w:val="00557273"/>
    <w:rsid w:val="00562BED"/>
    <w:rsid w:val="005631D9"/>
    <w:rsid w:val="00566AA4"/>
    <w:rsid w:val="00574860"/>
    <w:rsid w:val="00583783"/>
    <w:rsid w:val="005A0521"/>
    <w:rsid w:val="005A0FC2"/>
    <w:rsid w:val="005C147D"/>
    <w:rsid w:val="005C5019"/>
    <w:rsid w:val="005E182A"/>
    <w:rsid w:val="005E2F7A"/>
    <w:rsid w:val="005E32F3"/>
    <w:rsid w:val="005E7247"/>
    <w:rsid w:val="005F1E1E"/>
    <w:rsid w:val="005F3BD3"/>
    <w:rsid w:val="00622FFB"/>
    <w:rsid w:val="00626FA6"/>
    <w:rsid w:val="00627DAF"/>
    <w:rsid w:val="00645FD8"/>
    <w:rsid w:val="0065022C"/>
    <w:rsid w:val="006642F9"/>
    <w:rsid w:val="00667930"/>
    <w:rsid w:val="0069437D"/>
    <w:rsid w:val="006A07F6"/>
    <w:rsid w:val="006A364B"/>
    <w:rsid w:val="006B5B07"/>
    <w:rsid w:val="006D551D"/>
    <w:rsid w:val="006E3314"/>
    <w:rsid w:val="006F35CC"/>
    <w:rsid w:val="006F5A47"/>
    <w:rsid w:val="00707BEE"/>
    <w:rsid w:val="00714E93"/>
    <w:rsid w:val="00717A00"/>
    <w:rsid w:val="00722267"/>
    <w:rsid w:val="00745D40"/>
    <w:rsid w:val="00754475"/>
    <w:rsid w:val="00764805"/>
    <w:rsid w:val="00764C07"/>
    <w:rsid w:val="00770059"/>
    <w:rsid w:val="00780E23"/>
    <w:rsid w:val="00794707"/>
    <w:rsid w:val="00795EDC"/>
    <w:rsid w:val="007B18EE"/>
    <w:rsid w:val="007B7FAA"/>
    <w:rsid w:val="007D29B6"/>
    <w:rsid w:val="007D4978"/>
    <w:rsid w:val="007D64BE"/>
    <w:rsid w:val="007E0E9D"/>
    <w:rsid w:val="007E3248"/>
    <w:rsid w:val="007E6204"/>
    <w:rsid w:val="007F09FD"/>
    <w:rsid w:val="007F6FA0"/>
    <w:rsid w:val="00800400"/>
    <w:rsid w:val="0081111C"/>
    <w:rsid w:val="008246F3"/>
    <w:rsid w:val="00834086"/>
    <w:rsid w:val="00850AF2"/>
    <w:rsid w:val="008668AD"/>
    <w:rsid w:val="00866E16"/>
    <w:rsid w:val="00876020"/>
    <w:rsid w:val="008908A4"/>
    <w:rsid w:val="008908C1"/>
    <w:rsid w:val="00893C97"/>
    <w:rsid w:val="008B4868"/>
    <w:rsid w:val="008C200A"/>
    <w:rsid w:val="008D1638"/>
    <w:rsid w:val="008E1C1D"/>
    <w:rsid w:val="008E7E73"/>
    <w:rsid w:val="008F36B3"/>
    <w:rsid w:val="008F7CBC"/>
    <w:rsid w:val="009035A8"/>
    <w:rsid w:val="009072F0"/>
    <w:rsid w:val="00921AFF"/>
    <w:rsid w:val="009369F9"/>
    <w:rsid w:val="00951D16"/>
    <w:rsid w:val="009549C9"/>
    <w:rsid w:val="00955925"/>
    <w:rsid w:val="00976C94"/>
    <w:rsid w:val="009A1A24"/>
    <w:rsid w:val="009C140D"/>
    <w:rsid w:val="009C591E"/>
    <w:rsid w:val="009C677C"/>
    <w:rsid w:val="009C70D6"/>
    <w:rsid w:val="009D11B7"/>
    <w:rsid w:val="009D4EC9"/>
    <w:rsid w:val="009F0D4B"/>
    <w:rsid w:val="009F627A"/>
    <w:rsid w:val="00A14170"/>
    <w:rsid w:val="00A15341"/>
    <w:rsid w:val="00A33484"/>
    <w:rsid w:val="00A350D2"/>
    <w:rsid w:val="00A468BF"/>
    <w:rsid w:val="00A47931"/>
    <w:rsid w:val="00A47CCE"/>
    <w:rsid w:val="00A540BB"/>
    <w:rsid w:val="00A6733F"/>
    <w:rsid w:val="00A736B5"/>
    <w:rsid w:val="00A760CE"/>
    <w:rsid w:val="00A77C67"/>
    <w:rsid w:val="00A80947"/>
    <w:rsid w:val="00A85C16"/>
    <w:rsid w:val="00A90C79"/>
    <w:rsid w:val="00AA299D"/>
    <w:rsid w:val="00AB0F32"/>
    <w:rsid w:val="00AB2FB0"/>
    <w:rsid w:val="00AC7E53"/>
    <w:rsid w:val="00B05A55"/>
    <w:rsid w:val="00B05AE3"/>
    <w:rsid w:val="00B161E9"/>
    <w:rsid w:val="00B3349A"/>
    <w:rsid w:val="00B4500E"/>
    <w:rsid w:val="00B71F07"/>
    <w:rsid w:val="00B72B28"/>
    <w:rsid w:val="00B92071"/>
    <w:rsid w:val="00BB573A"/>
    <w:rsid w:val="00BB7494"/>
    <w:rsid w:val="00BB75EE"/>
    <w:rsid w:val="00BC1793"/>
    <w:rsid w:val="00BC5682"/>
    <w:rsid w:val="00BE0CF3"/>
    <w:rsid w:val="00BE1F41"/>
    <w:rsid w:val="00BE6118"/>
    <w:rsid w:val="00BF793F"/>
    <w:rsid w:val="00C02ABD"/>
    <w:rsid w:val="00C20EA1"/>
    <w:rsid w:val="00C31759"/>
    <w:rsid w:val="00C41D15"/>
    <w:rsid w:val="00C678E0"/>
    <w:rsid w:val="00C76AB5"/>
    <w:rsid w:val="00CA6ECB"/>
    <w:rsid w:val="00CC7A49"/>
    <w:rsid w:val="00CD5033"/>
    <w:rsid w:val="00D03CB0"/>
    <w:rsid w:val="00D04875"/>
    <w:rsid w:val="00D15ADA"/>
    <w:rsid w:val="00D16ABF"/>
    <w:rsid w:val="00D203EF"/>
    <w:rsid w:val="00D250DB"/>
    <w:rsid w:val="00D76767"/>
    <w:rsid w:val="00D8439B"/>
    <w:rsid w:val="00DB1885"/>
    <w:rsid w:val="00DB3BF8"/>
    <w:rsid w:val="00DD2B1C"/>
    <w:rsid w:val="00DD6046"/>
    <w:rsid w:val="00DE60DF"/>
    <w:rsid w:val="00E00D7B"/>
    <w:rsid w:val="00E1552C"/>
    <w:rsid w:val="00E20CC8"/>
    <w:rsid w:val="00E22327"/>
    <w:rsid w:val="00E50453"/>
    <w:rsid w:val="00E52F2C"/>
    <w:rsid w:val="00E56B18"/>
    <w:rsid w:val="00E62C49"/>
    <w:rsid w:val="00E711D6"/>
    <w:rsid w:val="00E86156"/>
    <w:rsid w:val="00E92784"/>
    <w:rsid w:val="00EB3523"/>
    <w:rsid w:val="00ED036E"/>
    <w:rsid w:val="00ED12F5"/>
    <w:rsid w:val="00ED23E0"/>
    <w:rsid w:val="00ED2F85"/>
    <w:rsid w:val="00EE55F1"/>
    <w:rsid w:val="00EE5E4A"/>
    <w:rsid w:val="00EF602C"/>
    <w:rsid w:val="00F06D3A"/>
    <w:rsid w:val="00F14E49"/>
    <w:rsid w:val="00F209A7"/>
    <w:rsid w:val="00F2594F"/>
    <w:rsid w:val="00F26B34"/>
    <w:rsid w:val="00F33DA9"/>
    <w:rsid w:val="00F47D09"/>
    <w:rsid w:val="00F50EDD"/>
    <w:rsid w:val="00F723F9"/>
    <w:rsid w:val="00F730C9"/>
    <w:rsid w:val="00F765FB"/>
    <w:rsid w:val="00F95187"/>
    <w:rsid w:val="00FA66D2"/>
    <w:rsid w:val="00FB635D"/>
    <w:rsid w:val="00FB65FC"/>
    <w:rsid w:val="00FC0039"/>
    <w:rsid w:val="00FC23AA"/>
    <w:rsid w:val="00FC2B1E"/>
    <w:rsid w:val="00FD22E0"/>
    <w:rsid w:val="00FE57CA"/>
    <w:rsid w:val="00FF42D4"/>
    <w:rsid w:val="19BD0311"/>
    <w:rsid w:val="2A40F531"/>
    <w:rsid w:val="37059F14"/>
    <w:rsid w:val="481B9106"/>
    <w:rsid w:val="52EBF828"/>
    <w:rsid w:val="559D88B6"/>
    <w:rsid w:val="590CA479"/>
    <w:rsid w:val="5A783BBE"/>
    <w:rsid w:val="749FC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50D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Verdana" w:hAnsi="Arial Unicode MS" w:cs="Arial Unicode MS"/>
      <w:color w:val="000000"/>
      <w:u w:color="000000"/>
      <w:lang w:val="en-US"/>
    </w:rPr>
  </w:style>
  <w:style w:type="paragraph" w:styleId="Body" w:customStyle="1">
    <w:name w:val="Body"/>
    <w:pPr>
      <w:spacing w:after="200" w:line="276" w:lineRule="auto"/>
    </w:pPr>
    <w:rPr>
      <w:rFonts w:ascii="Verdana" w:hAnsi="Arial Unicode MS" w:cs="Arial Unicode MS"/>
      <w:color w:val="000000"/>
      <w:u w:color="000000"/>
    </w:rPr>
  </w:style>
  <w:style w:type="paragraph" w:styleId="Default" w:customStyle="1">
    <w:name w:val="Default"/>
    <w:rPr>
      <w:rFonts w:ascii="Helvetica" w:hAnsi="Helvetica" w:eastAsia="Helvetica" w:cs="Helvetica"/>
      <w:color w:val="000000"/>
      <w:sz w:val="22"/>
      <w:szCs w:val="22"/>
    </w:rPr>
  </w:style>
  <w:style w:type="paragraph" w:styleId="NoSpacing">
    <w:name w:val="No Spacing"/>
    <w:rPr>
      <w:rFonts w:ascii="Verdana" w:hAnsi="Arial Unicode MS" w:cs="Arial Unicode MS"/>
      <w:color w:val="000000"/>
      <w:u w:color="000000"/>
      <w:lang w:val="en-US"/>
    </w:rPr>
  </w:style>
  <w:style w:type="numbering" w:styleId="List0" w:customStyle="1">
    <w:name w:val="List 0"/>
    <w:basedOn w:val="ImportedStyle1"/>
    <w:pPr>
      <w:numPr>
        <w:numId w:val="1"/>
      </w:numPr>
    </w:pPr>
  </w:style>
  <w:style w:type="numbering" w:styleId="ImportedStyle1" w:customStyle="1">
    <w:name w:val="Imported Style 1"/>
  </w:style>
  <w:style w:type="numbering" w:styleId="List1" w:customStyle="1">
    <w:name w:val="List 1"/>
    <w:basedOn w:val="ImportedStyle2"/>
    <w:pPr>
      <w:numPr>
        <w:numId w:val="2"/>
      </w:numPr>
    </w:pPr>
  </w:style>
  <w:style w:type="numbering" w:styleId="ImportedStyle2" w:customStyle="1">
    <w:name w:val="Imported Style 2"/>
  </w:style>
  <w:style w:type="numbering" w:styleId="List21" w:customStyle="1">
    <w:name w:val="List 21"/>
    <w:basedOn w:val="ImportedStyle2"/>
    <w:pPr>
      <w:numPr>
        <w:numId w:val="3"/>
      </w:numPr>
    </w:pPr>
  </w:style>
  <w:style w:type="numbering" w:styleId="List31" w:customStyle="1">
    <w:name w:val="List 31"/>
    <w:basedOn w:val="ImportedStyle25"/>
    <w:pPr>
      <w:numPr>
        <w:numId w:val="4"/>
      </w:numPr>
    </w:pPr>
  </w:style>
  <w:style w:type="numbering" w:styleId="ImportedStyle25" w:customStyle="1">
    <w:name w:val="Imported Style 25"/>
  </w:style>
  <w:style w:type="numbering" w:styleId="List41" w:customStyle="1">
    <w:name w:val="List 41"/>
    <w:basedOn w:val="ImportedStyle26"/>
    <w:pPr>
      <w:numPr>
        <w:numId w:val="5"/>
      </w:numPr>
    </w:pPr>
  </w:style>
  <w:style w:type="numbering" w:styleId="ImportedStyle26" w:customStyle="1">
    <w:name w:val="Imported Style 26"/>
  </w:style>
  <w:style w:type="paragraph" w:styleId="ListParagraph">
    <w:name w:val="List Paragraph"/>
    <w:pPr>
      <w:spacing w:after="200" w:line="276" w:lineRule="auto"/>
      <w:ind w:left="720"/>
    </w:pPr>
    <w:rPr>
      <w:rFonts w:ascii="Verdana" w:hAnsi="Arial Unicode MS" w:cs="Arial Unicode MS"/>
      <w:color w:val="000000"/>
      <w:u w:color="000000"/>
      <w:lang w:val="en-US"/>
    </w:rPr>
  </w:style>
  <w:style w:type="numbering" w:styleId="List51" w:customStyle="1">
    <w:name w:val="List 51"/>
    <w:basedOn w:val="ImportedStyle3"/>
    <w:pPr>
      <w:numPr>
        <w:numId w:val="6"/>
      </w:numPr>
    </w:pPr>
  </w:style>
  <w:style w:type="numbering" w:styleId="ImportedStyle3" w:customStyle="1">
    <w:name w:val="Imported Style 3"/>
  </w:style>
  <w:style w:type="numbering" w:styleId="List6" w:customStyle="1">
    <w:name w:val="List 6"/>
    <w:basedOn w:val="ImportedStyle4"/>
    <w:pPr>
      <w:numPr>
        <w:numId w:val="7"/>
      </w:numPr>
    </w:pPr>
  </w:style>
  <w:style w:type="numbering" w:styleId="ImportedStyle4" w:customStyle="1">
    <w:name w:val="Imported Style 4"/>
  </w:style>
  <w:style w:type="numbering" w:styleId="List7" w:customStyle="1">
    <w:name w:val="List 7"/>
    <w:basedOn w:val="ImportedStyle5"/>
    <w:pPr>
      <w:numPr>
        <w:numId w:val="8"/>
      </w:numPr>
    </w:pPr>
  </w:style>
  <w:style w:type="numbering" w:styleId="ImportedStyle5" w:customStyle="1">
    <w:name w:val="Imported Style 5"/>
  </w:style>
  <w:style w:type="numbering" w:styleId="List8" w:customStyle="1">
    <w:name w:val="List 8"/>
    <w:basedOn w:val="ImportedStyle6"/>
    <w:pPr>
      <w:numPr>
        <w:numId w:val="9"/>
      </w:numPr>
    </w:pPr>
  </w:style>
  <w:style w:type="numbering" w:styleId="ImportedStyle6" w:customStyle="1">
    <w:name w:val="Imported Style 6"/>
  </w:style>
  <w:style w:type="numbering" w:styleId="List9" w:customStyle="1">
    <w:name w:val="List 9"/>
    <w:basedOn w:val="ImportedStyle7"/>
    <w:pPr>
      <w:numPr>
        <w:numId w:val="10"/>
      </w:numPr>
    </w:pPr>
  </w:style>
  <w:style w:type="numbering" w:styleId="ImportedStyle7" w:customStyle="1">
    <w:name w:val="Imported Style 7"/>
  </w:style>
  <w:style w:type="numbering" w:styleId="List10" w:customStyle="1">
    <w:name w:val="List 10"/>
    <w:basedOn w:val="ImportedStyle8"/>
    <w:pPr>
      <w:numPr>
        <w:numId w:val="11"/>
      </w:numPr>
    </w:pPr>
  </w:style>
  <w:style w:type="numbering" w:styleId="ImportedStyle8" w:customStyle="1">
    <w:name w:val="Imported Style 8"/>
  </w:style>
  <w:style w:type="numbering" w:styleId="List11" w:customStyle="1">
    <w:name w:val="List 11"/>
    <w:basedOn w:val="ImportedStyle9"/>
    <w:pPr>
      <w:numPr>
        <w:numId w:val="12"/>
      </w:numPr>
    </w:pPr>
  </w:style>
  <w:style w:type="numbering" w:styleId="ImportedStyle9" w:customStyle="1">
    <w:name w:val="Imported Style 9"/>
  </w:style>
  <w:style w:type="numbering" w:styleId="List12" w:customStyle="1">
    <w:name w:val="List 12"/>
    <w:basedOn w:val="ImportedStyle10"/>
    <w:pPr>
      <w:numPr>
        <w:numId w:val="13"/>
      </w:numPr>
    </w:pPr>
  </w:style>
  <w:style w:type="numbering" w:styleId="ImportedStyle10" w:customStyle="1">
    <w:name w:val="Imported Style 10"/>
  </w:style>
  <w:style w:type="numbering" w:styleId="List13" w:customStyle="1">
    <w:name w:val="List 13"/>
    <w:basedOn w:val="ImportedStyle11"/>
    <w:pPr>
      <w:numPr>
        <w:numId w:val="14"/>
      </w:numPr>
    </w:pPr>
  </w:style>
  <w:style w:type="numbering" w:styleId="ImportedStyle11" w:customStyle="1">
    <w:name w:val="Imported Style 11"/>
  </w:style>
  <w:style w:type="numbering" w:styleId="List14" w:customStyle="1">
    <w:name w:val="List 14"/>
    <w:basedOn w:val="ImportedStyle12"/>
    <w:pPr>
      <w:numPr>
        <w:numId w:val="15"/>
      </w:numPr>
    </w:pPr>
  </w:style>
  <w:style w:type="numbering" w:styleId="ImportedStyle12" w:customStyle="1">
    <w:name w:val="Imported Style 12"/>
  </w:style>
  <w:style w:type="numbering" w:styleId="List15" w:customStyle="1">
    <w:name w:val="List 15"/>
    <w:basedOn w:val="ImportedStyle13"/>
    <w:pPr>
      <w:numPr>
        <w:numId w:val="16"/>
      </w:numPr>
    </w:pPr>
  </w:style>
  <w:style w:type="numbering" w:styleId="ImportedStyle13" w:customStyle="1">
    <w:name w:val="Imported Style 13"/>
  </w:style>
  <w:style w:type="numbering" w:styleId="List16" w:customStyle="1">
    <w:name w:val="List 16"/>
    <w:basedOn w:val="ImportedStyle14"/>
    <w:pPr>
      <w:numPr>
        <w:numId w:val="17"/>
      </w:numPr>
    </w:pPr>
  </w:style>
  <w:style w:type="numbering" w:styleId="ImportedStyle14" w:customStyle="1">
    <w:name w:val="Imported Style 14"/>
  </w:style>
  <w:style w:type="numbering" w:styleId="List17" w:customStyle="1">
    <w:name w:val="List 17"/>
    <w:basedOn w:val="ImportedStyle15"/>
    <w:pPr>
      <w:numPr>
        <w:numId w:val="18"/>
      </w:numPr>
    </w:pPr>
  </w:style>
  <w:style w:type="numbering" w:styleId="ImportedStyle15" w:customStyle="1">
    <w:name w:val="Imported Style 15"/>
  </w:style>
  <w:style w:type="numbering" w:styleId="List18" w:customStyle="1">
    <w:name w:val="List 18"/>
    <w:basedOn w:val="ImportedStyle16"/>
    <w:pPr>
      <w:numPr>
        <w:numId w:val="19"/>
      </w:numPr>
    </w:pPr>
  </w:style>
  <w:style w:type="numbering" w:styleId="ImportedStyle16" w:customStyle="1">
    <w:name w:val="Imported Style 16"/>
  </w:style>
  <w:style w:type="numbering" w:styleId="List19" w:customStyle="1">
    <w:name w:val="List 19"/>
    <w:basedOn w:val="ImportedStyle17"/>
    <w:pPr>
      <w:numPr>
        <w:numId w:val="20"/>
      </w:numPr>
    </w:pPr>
  </w:style>
  <w:style w:type="numbering" w:styleId="ImportedStyle17" w:customStyle="1">
    <w:name w:val="Imported Style 17"/>
  </w:style>
  <w:style w:type="numbering" w:styleId="List20" w:customStyle="1">
    <w:name w:val="List 20"/>
    <w:basedOn w:val="ImportedStyle18"/>
    <w:pPr>
      <w:numPr>
        <w:numId w:val="21"/>
      </w:numPr>
    </w:pPr>
  </w:style>
  <w:style w:type="numbering" w:styleId="ImportedStyle18" w:customStyle="1">
    <w:name w:val="Imported Style 18"/>
  </w:style>
  <w:style w:type="numbering" w:styleId="List210" w:customStyle="1">
    <w:name w:val="List 210"/>
    <w:basedOn w:val="ImportedStyle19"/>
    <w:pPr>
      <w:numPr>
        <w:numId w:val="22"/>
      </w:numPr>
    </w:pPr>
  </w:style>
  <w:style w:type="numbering" w:styleId="ImportedStyle19" w:customStyle="1">
    <w:name w:val="Imported Style 19"/>
  </w:style>
  <w:style w:type="numbering" w:styleId="List22" w:customStyle="1">
    <w:name w:val="List 22"/>
    <w:basedOn w:val="ImportedStyle20"/>
    <w:pPr>
      <w:numPr>
        <w:numId w:val="23"/>
      </w:numPr>
    </w:pPr>
  </w:style>
  <w:style w:type="numbering" w:styleId="ImportedStyle20" w:customStyle="1">
    <w:name w:val="Imported Style 20"/>
  </w:style>
  <w:style w:type="numbering" w:styleId="List23" w:customStyle="1">
    <w:name w:val="List 23"/>
    <w:basedOn w:val="ImportedStyle21"/>
    <w:pPr>
      <w:numPr>
        <w:numId w:val="24"/>
      </w:numPr>
    </w:pPr>
  </w:style>
  <w:style w:type="numbering" w:styleId="ImportedStyle21" w:customStyle="1">
    <w:name w:val="Imported Style 21"/>
  </w:style>
  <w:style w:type="numbering" w:styleId="List24" w:customStyle="1">
    <w:name w:val="List 24"/>
    <w:basedOn w:val="ImportedStyle22"/>
    <w:pPr>
      <w:numPr>
        <w:numId w:val="25"/>
      </w:numPr>
    </w:pPr>
  </w:style>
  <w:style w:type="numbering" w:styleId="ImportedStyle22" w:customStyle="1">
    <w:name w:val="Imported Style 22"/>
  </w:style>
  <w:style w:type="numbering" w:styleId="List25" w:customStyle="1">
    <w:name w:val="List 25"/>
    <w:basedOn w:val="ImportedStyle23"/>
    <w:pPr>
      <w:numPr>
        <w:numId w:val="26"/>
      </w:numPr>
    </w:pPr>
  </w:style>
  <w:style w:type="numbering" w:styleId="ImportedStyle23" w:customStyle="1">
    <w:name w:val="Imported Style 23"/>
  </w:style>
  <w:style w:type="numbering" w:styleId="List26" w:customStyle="1">
    <w:name w:val="List 26"/>
    <w:basedOn w:val="ImportedStyle24"/>
    <w:pPr>
      <w:numPr>
        <w:numId w:val="27"/>
      </w:numPr>
    </w:pPr>
  </w:style>
  <w:style w:type="numbering" w:styleId="ImportedStyle24" w:customStyle="1">
    <w:name w:val="Imported Style 24"/>
  </w:style>
  <w:style w:type="numbering" w:styleId="List27" w:customStyle="1">
    <w:name w:val="List 27"/>
    <w:basedOn w:val="ImportedStyle24"/>
    <w:pPr>
      <w:numPr>
        <w:numId w:val="28"/>
      </w:numPr>
    </w:p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4CF2"/>
    <w:rPr>
      <w:rFonts w:ascii="Tahoma" w:hAnsi="Tahoma" w:cs="Tahoma"/>
      <w:sz w:val="16"/>
      <w:szCs w:val="16"/>
    </w:rPr>
  </w:style>
  <w:style w:type="character" w:styleId="BalloonTextChar" w:customStyle="1">
    <w:name w:val="Balloon Text Char"/>
    <w:basedOn w:val="DefaultParagraphFont"/>
    <w:link w:val="BalloonText"/>
    <w:uiPriority w:val="99"/>
    <w:semiHidden/>
    <w:rsid w:val="00064CF2"/>
    <w:rPr>
      <w:rFonts w:ascii="Tahoma" w:hAnsi="Tahoma" w:cs="Tahoma"/>
      <w:sz w:val="16"/>
      <w:szCs w:val="16"/>
      <w:lang w:val="en-US" w:eastAsia="en-US"/>
    </w:rPr>
  </w:style>
  <w:style w:type="table" w:styleId="TableGrid">
    <w:name w:val="Table Grid"/>
    <w:basedOn w:val="TableNormal"/>
    <w:uiPriority w:val="59"/>
    <w:rsid w:val="00B9207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BB75EE"/>
    <w:rPr>
      <w:b/>
      <w:bCs/>
    </w:rPr>
  </w:style>
  <w:style w:type="character" w:styleId="CommentSubjectChar" w:customStyle="1">
    <w:name w:val="Comment Subject Char"/>
    <w:basedOn w:val="CommentTextChar"/>
    <w:link w:val="CommentSubject"/>
    <w:uiPriority w:val="99"/>
    <w:semiHidden/>
    <w:rsid w:val="00BB75EE"/>
    <w:rPr>
      <w:b/>
      <w:bCs/>
      <w:lang w:val="en-US" w:eastAsia="en-US"/>
    </w:rPr>
  </w:style>
  <w:style w:type="paragraph" w:styleId="Body1" w:customStyle="1">
    <w:name w:val="Body 1"/>
    <w:rsid w:val="00125789"/>
    <w:pPr>
      <w:pBdr>
        <w:top w:val="none" w:color="auto" w:sz="0" w:space="0"/>
        <w:left w:val="none" w:color="auto" w:sz="0" w:space="0"/>
        <w:bottom w:val="none" w:color="auto" w:sz="0" w:space="0"/>
        <w:right w:val="none" w:color="auto" w:sz="0" w:space="0"/>
        <w:between w:val="none" w:color="auto" w:sz="0" w:space="0"/>
        <w:bar w:val="none" w:color="auto" w:sz="0"/>
      </w:pBdr>
      <w:outlineLvl w:val="0"/>
    </w:pPr>
    <w:rPr>
      <w:rFonts w:ascii="Arial" w:hAnsi="Arial"/>
      <w:color w:val="000000"/>
      <w:sz w:val="22"/>
      <w:u w:color="000000"/>
      <w:bdr w:val="none" w:color="auto" w:sz="0" w:space="0"/>
    </w:rPr>
  </w:style>
  <w:style w:type="paragraph" w:styleId="NormalWeb">
    <w:name w:val="Normal (Web)"/>
    <w:basedOn w:val="Normal"/>
    <w:uiPriority w:val="99"/>
    <w:unhideWhenUsed/>
    <w:rsid w:val="000B4A52"/>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w:hAnsi="Times"/>
      <w:sz w:val="20"/>
      <w:szCs w:val="20"/>
      <w:bdr w:val="none" w:color="auto" w:sz="0" w:space="0"/>
      <w:lang w:val="en-GB"/>
    </w:rPr>
  </w:style>
  <w:style w:type="paragraph" w:styleId="Header">
    <w:name w:val="header"/>
    <w:basedOn w:val="Normal"/>
    <w:link w:val="HeaderChar"/>
    <w:uiPriority w:val="99"/>
    <w:unhideWhenUsed/>
    <w:rsid w:val="00D203EF"/>
    <w:pPr>
      <w:tabs>
        <w:tab w:val="center" w:pos="4320"/>
        <w:tab w:val="right" w:pos="8640"/>
      </w:tabs>
    </w:pPr>
  </w:style>
  <w:style w:type="character" w:styleId="HeaderChar" w:customStyle="1">
    <w:name w:val="Header Char"/>
    <w:basedOn w:val="DefaultParagraphFont"/>
    <w:link w:val="Header"/>
    <w:uiPriority w:val="99"/>
    <w:rsid w:val="00D203EF"/>
    <w:rPr>
      <w:sz w:val="24"/>
      <w:szCs w:val="24"/>
      <w:lang w:val="en-US" w:eastAsia="en-US"/>
    </w:rPr>
  </w:style>
  <w:style w:type="character" w:styleId="Emphasis">
    <w:name w:val="Emphasis"/>
    <w:basedOn w:val="DefaultParagraphFont"/>
    <w:uiPriority w:val="20"/>
    <w:qFormat/>
    <w:rsid w:val="008668AD"/>
    <w:rPr>
      <w:i/>
      <w:iCs/>
    </w:rPr>
  </w:style>
  <w:style w:type="character" w:styleId="apple-converted-space" w:customStyle="1">
    <w:name w:val="apple-converted-space"/>
    <w:basedOn w:val="DefaultParagraphFont"/>
    <w:rsid w:val="008668AD"/>
  </w:style>
  <w:style w:type="character" w:styleId="Strong">
    <w:name w:val="Strong"/>
    <w:basedOn w:val="DefaultParagraphFont"/>
    <w:uiPriority w:val="22"/>
    <w:qFormat/>
    <w:rsid w:val="00714E93"/>
    <w:rPr>
      <w:b/>
      <w:bCs/>
    </w:rPr>
  </w:style>
  <w:style w:type="paragraph" w:styleId="p1" w:customStyle="1">
    <w:name w:val="p1"/>
    <w:basedOn w:val="Normal"/>
    <w:rsid w:val="001B450D"/>
    <w:pPr>
      <w:pBdr>
        <w:top w:val="none" w:color="auto" w:sz="0" w:space="0"/>
        <w:left w:val="none" w:color="auto" w:sz="0" w:space="0"/>
        <w:bottom w:val="none" w:color="auto" w:sz="0" w:space="0"/>
        <w:right w:val="none" w:color="auto" w:sz="0" w:space="0"/>
        <w:between w:val="none" w:color="auto" w:sz="0" w:space="0"/>
        <w:bar w:val="none" w:color="auto" w:sz="0"/>
      </w:pBdr>
    </w:pPr>
    <w:rPr>
      <w:rFonts w:ascii="Helvetica" w:hAnsi="Helvetica"/>
      <w:color w:val="FFFFFF"/>
      <w:sz w:val="37"/>
      <w:szCs w:val="37"/>
      <w:bdr w:val="none" w:color="auto" w:sz="0" w:space="0"/>
      <w:lang w:eastAsia="zh-CN"/>
    </w:rPr>
  </w:style>
  <w:style w:type="character" w:styleId="apple-tab-span" w:customStyle="1">
    <w:name w:val="apple-tab-span"/>
    <w:basedOn w:val="DefaultParagraphFont"/>
    <w:rsid w:val="001B450D"/>
  </w:style>
  <w:style w:type="paragraph" w:styleId="p2" w:customStyle="1">
    <w:name w:val="p2"/>
    <w:basedOn w:val="Normal"/>
    <w:rsid w:val="001B450D"/>
    <w:pPr>
      <w:pBdr>
        <w:top w:val="none" w:color="auto" w:sz="0" w:space="0"/>
        <w:left w:val="none" w:color="auto" w:sz="0" w:space="0"/>
        <w:bottom w:val="none" w:color="auto" w:sz="0" w:space="0"/>
        <w:right w:val="none" w:color="auto" w:sz="0" w:space="0"/>
        <w:between w:val="none" w:color="auto" w:sz="0" w:space="0"/>
        <w:bar w:val="none" w:color="auto" w:sz="0"/>
      </w:pBdr>
    </w:pPr>
    <w:rPr>
      <w:rFonts w:ascii="Helvetica" w:hAnsi="Helvetica"/>
      <w:color w:val="FFFFFF"/>
      <w:sz w:val="37"/>
      <w:szCs w:val="37"/>
      <w:bdr w:val="none" w:color="auto" w:sz="0" w:space="0"/>
      <w:lang w:eastAsia="zh-CN"/>
    </w:rPr>
  </w:style>
  <w:style w:type="paragraph" w:styleId="p3" w:customStyle="1">
    <w:name w:val="p3"/>
    <w:basedOn w:val="Normal"/>
    <w:rsid w:val="001B450D"/>
    <w:pPr>
      <w:pBdr>
        <w:top w:val="none" w:color="auto" w:sz="0" w:space="0"/>
        <w:left w:val="none" w:color="auto" w:sz="0" w:space="0"/>
        <w:bottom w:val="none" w:color="auto" w:sz="0" w:space="0"/>
        <w:right w:val="none" w:color="auto" w:sz="0" w:space="0"/>
        <w:between w:val="none" w:color="auto" w:sz="0" w:space="0"/>
        <w:bar w:val="none" w:color="auto" w:sz="0"/>
      </w:pBdr>
    </w:pPr>
    <w:rPr>
      <w:rFonts w:ascii="Helvetica" w:hAnsi="Helvetica"/>
      <w:color w:val="FFFFFF"/>
      <w:sz w:val="21"/>
      <w:szCs w:val="21"/>
      <w:bdr w:val="none" w:color="auto" w:sz="0" w:space="0"/>
      <w:lang w:eastAsia="zh-CN"/>
    </w:rPr>
  </w:style>
  <w:style w:type="paragraph" w:styleId="Pa12" w:customStyle="1">
    <w:name w:val="Pa12"/>
    <w:basedOn w:val="Default"/>
    <w:next w:val="Default"/>
    <w:rsid w:val="001C4780"/>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line="201" w:lineRule="atLeast"/>
    </w:pPr>
    <w:rPr>
      <w:rFonts w:ascii="Helvetica 45 Light" w:hAnsi="Helvetica 45 Light" w:eastAsia="Times New Roman" w:cs="Times New Roman"/>
      <w:color w:val="auto"/>
      <w:sz w:val="24"/>
      <w:szCs w:val="24"/>
      <w:bdr w:val="none" w:color="auto" w:sz="0" w:space="0"/>
    </w:rPr>
  </w:style>
  <w:style w:type="character" w:styleId="Mention1" w:customStyle="1">
    <w:name w:val="Mention1"/>
    <w:basedOn w:val="DefaultParagraphFont"/>
    <w:uiPriority w:val="99"/>
    <w:semiHidden/>
    <w:unhideWhenUsed/>
    <w:rsid w:val="00AB0F32"/>
    <w:rPr>
      <w:color w:val="2B579A"/>
      <w:shd w:val="clear" w:color="auto" w:fill="E6E6E6"/>
    </w:rPr>
  </w:style>
  <w:style w:type="paragraph" w:styleId="Revision">
    <w:name w:val="Revision"/>
    <w:hidden/>
    <w:uiPriority w:val="99"/>
    <w:semiHidden/>
    <w:rsid w:val="00C31759"/>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character" w:styleId="PageNumber">
    <w:name w:val="page number"/>
    <w:basedOn w:val="DefaultParagraphFont"/>
    <w:uiPriority w:val="99"/>
    <w:semiHidden/>
    <w:unhideWhenUsed/>
    <w:rsid w:val="00F95187"/>
  </w:style>
  <w:style w:type="character" w:styleId="stmainservices3" w:customStyle="1">
    <w:name w:val="stmainservices3"/>
    <w:basedOn w:val="DefaultParagraphFont"/>
    <w:rsid w:val="0031098B"/>
    <w:rPr>
      <w:rFonts w:hint="default" w:ascii="Verdana" w:hAnsi="Verdana"/>
      <w:sz w:val="17"/>
      <w:szCs w:val="17"/>
    </w:rPr>
  </w:style>
  <w:style w:type="paragraph" w:styleId="paragraph" w:customStyle="1">
    <w:name w:val="paragraph"/>
    <w:basedOn w:val="Normal"/>
    <w:rsid w:val="00120F6A"/>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en-GB" w:eastAsia="zh-CN"/>
    </w:rPr>
  </w:style>
  <w:style w:type="character" w:styleId="normaltextrun" w:customStyle="1">
    <w:name w:val="normaltextrun"/>
    <w:basedOn w:val="DefaultParagraphFont"/>
    <w:rsid w:val="00120F6A"/>
  </w:style>
  <w:style w:type="character" w:styleId="spellingerror" w:customStyle="1">
    <w:name w:val="spellingerror"/>
    <w:basedOn w:val="DefaultParagraphFont"/>
    <w:rsid w:val="00120F6A"/>
  </w:style>
  <w:style w:type="character" w:styleId="eop" w:customStyle="1">
    <w:name w:val="eop"/>
    <w:basedOn w:val="DefaultParagraphFont"/>
    <w:rsid w:val="00120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76817">
      <w:bodyDiv w:val="1"/>
      <w:marLeft w:val="0"/>
      <w:marRight w:val="0"/>
      <w:marTop w:val="0"/>
      <w:marBottom w:val="0"/>
      <w:divBdr>
        <w:top w:val="none" w:sz="0" w:space="0" w:color="auto"/>
        <w:left w:val="none" w:sz="0" w:space="0" w:color="auto"/>
        <w:bottom w:val="none" w:sz="0" w:space="0" w:color="auto"/>
        <w:right w:val="none" w:sz="0" w:space="0" w:color="auto"/>
      </w:divBdr>
    </w:div>
    <w:div w:id="350495481">
      <w:bodyDiv w:val="1"/>
      <w:marLeft w:val="0"/>
      <w:marRight w:val="0"/>
      <w:marTop w:val="0"/>
      <w:marBottom w:val="0"/>
      <w:divBdr>
        <w:top w:val="none" w:sz="0" w:space="0" w:color="auto"/>
        <w:left w:val="none" w:sz="0" w:space="0" w:color="auto"/>
        <w:bottom w:val="none" w:sz="0" w:space="0" w:color="auto"/>
        <w:right w:val="none" w:sz="0" w:space="0" w:color="auto"/>
      </w:divBdr>
    </w:div>
    <w:div w:id="553658652">
      <w:bodyDiv w:val="1"/>
      <w:marLeft w:val="0"/>
      <w:marRight w:val="0"/>
      <w:marTop w:val="0"/>
      <w:marBottom w:val="0"/>
      <w:divBdr>
        <w:top w:val="none" w:sz="0" w:space="0" w:color="auto"/>
        <w:left w:val="none" w:sz="0" w:space="0" w:color="auto"/>
        <w:bottom w:val="none" w:sz="0" w:space="0" w:color="auto"/>
        <w:right w:val="none" w:sz="0" w:space="0" w:color="auto"/>
      </w:divBdr>
    </w:div>
    <w:div w:id="632714725">
      <w:bodyDiv w:val="1"/>
      <w:marLeft w:val="0"/>
      <w:marRight w:val="0"/>
      <w:marTop w:val="0"/>
      <w:marBottom w:val="0"/>
      <w:divBdr>
        <w:top w:val="none" w:sz="0" w:space="0" w:color="auto"/>
        <w:left w:val="none" w:sz="0" w:space="0" w:color="auto"/>
        <w:bottom w:val="none" w:sz="0" w:space="0" w:color="auto"/>
        <w:right w:val="none" w:sz="0" w:space="0" w:color="auto"/>
      </w:divBdr>
    </w:div>
    <w:div w:id="891043106">
      <w:bodyDiv w:val="1"/>
      <w:marLeft w:val="0"/>
      <w:marRight w:val="0"/>
      <w:marTop w:val="0"/>
      <w:marBottom w:val="0"/>
      <w:divBdr>
        <w:top w:val="none" w:sz="0" w:space="0" w:color="auto"/>
        <w:left w:val="none" w:sz="0" w:space="0" w:color="auto"/>
        <w:bottom w:val="none" w:sz="0" w:space="0" w:color="auto"/>
        <w:right w:val="none" w:sz="0" w:space="0" w:color="auto"/>
      </w:divBdr>
      <w:divsChild>
        <w:div w:id="2072727065">
          <w:marLeft w:val="0"/>
          <w:marRight w:val="0"/>
          <w:marTop w:val="0"/>
          <w:marBottom w:val="0"/>
          <w:divBdr>
            <w:top w:val="none" w:sz="0" w:space="0" w:color="auto"/>
            <w:left w:val="none" w:sz="0" w:space="0" w:color="auto"/>
            <w:bottom w:val="none" w:sz="0" w:space="0" w:color="auto"/>
            <w:right w:val="none" w:sz="0" w:space="0" w:color="auto"/>
          </w:divBdr>
          <w:divsChild>
            <w:div w:id="1328288742">
              <w:marLeft w:val="0"/>
              <w:marRight w:val="0"/>
              <w:marTop w:val="0"/>
              <w:marBottom w:val="0"/>
              <w:divBdr>
                <w:top w:val="none" w:sz="0" w:space="0" w:color="auto"/>
                <w:left w:val="none" w:sz="0" w:space="0" w:color="auto"/>
                <w:bottom w:val="none" w:sz="0" w:space="0" w:color="auto"/>
                <w:right w:val="none" w:sz="0" w:space="0" w:color="auto"/>
              </w:divBdr>
              <w:divsChild>
                <w:div w:id="1914659689">
                  <w:marLeft w:val="0"/>
                  <w:marRight w:val="0"/>
                  <w:marTop w:val="0"/>
                  <w:marBottom w:val="0"/>
                  <w:divBdr>
                    <w:top w:val="none" w:sz="0" w:space="0" w:color="auto"/>
                    <w:left w:val="none" w:sz="0" w:space="0" w:color="auto"/>
                    <w:bottom w:val="none" w:sz="0" w:space="0" w:color="auto"/>
                    <w:right w:val="none" w:sz="0" w:space="0" w:color="auto"/>
                  </w:divBdr>
                  <w:divsChild>
                    <w:div w:id="2642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86587">
      <w:bodyDiv w:val="1"/>
      <w:marLeft w:val="0"/>
      <w:marRight w:val="0"/>
      <w:marTop w:val="0"/>
      <w:marBottom w:val="0"/>
      <w:divBdr>
        <w:top w:val="none" w:sz="0" w:space="0" w:color="auto"/>
        <w:left w:val="none" w:sz="0" w:space="0" w:color="auto"/>
        <w:bottom w:val="none" w:sz="0" w:space="0" w:color="auto"/>
        <w:right w:val="none" w:sz="0" w:space="0" w:color="auto"/>
      </w:divBdr>
    </w:div>
    <w:div w:id="954092186">
      <w:bodyDiv w:val="1"/>
      <w:marLeft w:val="0"/>
      <w:marRight w:val="0"/>
      <w:marTop w:val="0"/>
      <w:marBottom w:val="0"/>
      <w:divBdr>
        <w:top w:val="none" w:sz="0" w:space="0" w:color="auto"/>
        <w:left w:val="none" w:sz="0" w:space="0" w:color="auto"/>
        <w:bottom w:val="none" w:sz="0" w:space="0" w:color="auto"/>
        <w:right w:val="none" w:sz="0" w:space="0" w:color="auto"/>
      </w:divBdr>
    </w:div>
    <w:div w:id="985011085">
      <w:bodyDiv w:val="1"/>
      <w:marLeft w:val="0"/>
      <w:marRight w:val="0"/>
      <w:marTop w:val="0"/>
      <w:marBottom w:val="0"/>
      <w:divBdr>
        <w:top w:val="none" w:sz="0" w:space="0" w:color="auto"/>
        <w:left w:val="none" w:sz="0" w:space="0" w:color="auto"/>
        <w:bottom w:val="none" w:sz="0" w:space="0" w:color="auto"/>
        <w:right w:val="none" w:sz="0" w:space="0" w:color="auto"/>
      </w:divBdr>
    </w:div>
    <w:div w:id="1057246675">
      <w:bodyDiv w:val="1"/>
      <w:marLeft w:val="0"/>
      <w:marRight w:val="0"/>
      <w:marTop w:val="0"/>
      <w:marBottom w:val="0"/>
      <w:divBdr>
        <w:top w:val="none" w:sz="0" w:space="0" w:color="auto"/>
        <w:left w:val="none" w:sz="0" w:space="0" w:color="auto"/>
        <w:bottom w:val="none" w:sz="0" w:space="0" w:color="auto"/>
        <w:right w:val="none" w:sz="0" w:space="0" w:color="auto"/>
      </w:divBdr>
      <w:divsChild>
        <w:div w:id="1445612261">
          <w:marLeft w:val="0"/>
          <w:marRight w:val="0"/>
          <w:marTop w:val="0"/>
          <w:marBottom w:val="0"/>
          <w:divBdr>
            <w:top w:val="none" w:sz="0" w:space="0" w:color="auto"/>
            <w:left w:val="none" w:sz="0" w:space="0" w:color="auto"/>
            <w:bottom w:val="none" w:sz="0" w:space="0" w:color="auto"/>
            <w:right w:val="none" w:sz="0" w:space="0" w:color="auto"/>
          </w:divBdr>
          <w:divsChild>
            <w:div w:id="1540506581">
              <w:marLeft w:val="0"/>
              <w:marRight w:val="0"/>
              <w:marTop w:val="0"/>
              <w:marBottom w:val="0"/>
              <w:divBdr>
                <w:top w:val="none" w:sz="0" w:space="0" w:color="auto"/>
                <w:left w:val="none" w:sz="0" w:space="0" w:color="auto"/>
                <w:bottom w:val="none" w:sz="0" w:space="0" w:color="auto"/>
                <w:right w:val="none" w:sz="0" w:space="0" w:color="auto"/>
              </w:divBdr>
              <w:divsChild>
                <w:div w:id="8588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83955">
      <w:bodyDiv w:val="1"/>
      <w:marLeft w:val="0"/>
      <w:marRight w:val="0"/>
      <w:marTop w:val="0"/>
      <w:marBottom w:val="0"/>
      <w:divBdr>
        <w:top w:val="none" w:sz="0" w:space="0" w:color="auto"/>
        <w:left w:val="none" w:sz="0" w:space="0" w:color="auto"/>
        <w:bottom w:val="none" w:sz="0" w:space="0" w:color="auto"/>
        <w:right w:val="none" w:sz="0" w:space="0" w:color="auto"/>
      </w:divBdr>
    </w:div>
    <w:div w:id="1155026778">
      <w:bodyDiv w:val="1"/>
      <w:marLeft w:val="0"/>
      <w:marRight w:val="0"/>
      <w:marTop w:val="0"/>
      <w:marBottom w:val="0"/>
      <w:divBdr>
        <w:top w:val="none" w:sz="0" w:space="0" w:color="auto"/>
        <w:left w:val="none" w:sz="0" w:space="0" w:color="auto"/>
        <w:bottom w:val="none" w:sz="0" w:space="0" w:color="auto"/>
        <w:right w:val="none" w:sz="0" w:space="0" w:color="auto"/>
      </w:divBdr>
    </w:div>
    <w:div w:id="1281260027">
      <w:bodyDiv w:val="1"/>
      <w:marLeft w:val="0"/>
      <w:marRight w:val="0"/>
      <w:marTop w:val="0"/>
      <w:marBottom w:val="0"/>
      <w:divBdr>
        <w:top w:val="none" w:sz="0" w:space="0" w:color="auto"/>
        <w:left w:val="none" w:sz="0" w:space="0" w:color="auto"/>
        <w:bottom w:val="none" w:sz="0" w:space="0" w:color="auto"/>
        <w:right w:val="none" w:sz="0" w:space="0" w:color="auto"/>
      </w:divBdr>
      <w:divsChild>
        <w:div w:id="1594515143">
          <w:marLeft w:val="0"/>
          <w:marRight w:val="0"/>
          <w:marTop w:val="0"/>
          <w:marBottom w:val="0"/>
          <w:divBdr>
            <w:top w:val="none" w:sz="0" w:space="0" w:color="auto"/>
            <w:left w:val="none" w:sz="0" w:space="0" w:color="auto"/>
            <w:bottom w:val="none" w:sz="0" w:space="0" w:color="auto"/>
            <w:right w:val="none" w:sz="0" w:space="0" w:color="auto"/>
          </w:divBdr>
        </w:div>
        <w:div w:id="205920453">
          <w:marLeft w:val="0"/>
          <w:marRight w:val="0"/>
          <w:marTop w:val="0"/>
          <w:marBottom w:val="0"/>
          <w:divBdr>
            <w:top w:val="none" w:sz="0" w:space="0" w:color="auto"/>
            <w:left w:val="none" w:sz="0" w:space="0" w:color="auto"/>
            <w:bottom w:val="none" w:sz="0" w:space="0" w:color="auto"/>
            <w:right w:val="none" w:sz="0" w:space="0" w:color="auto"/>
          </w:divBdr>
        </w:div>
      </w:divsChild>
    </w:div>
    <w:div w:id="1330333005">
      <w:bodyDiv w:val="1"/>
      <w:marLeft w:val="0"/>
      <w:marRight w:val="0"/>
      <w:marTop w:val="0"/>
      <w:marBottom w:val="0"/>
      <w:divBdr>
        <w:top w:val="none" w:sz="0" w:space="0" w:color="auto"/>
        <w:left w:val="none" w:sz="0" w:space="0" w:color="auto"/>
        <w:bottom w:val="none" w:sz="0" w:space="0" w:color="auto"/>
        <w:right w:val="none" w:sz="0" w:space="0" w:color="auto"/>
      </w:divBdr>
      <w:divsChild>
        <w:div w:id="34165848">
          <w:marLeft w:val="0"/>
          <w:marRight w:val="0"/>
          <w:marTop w:val="0"/>
          <w:marBottom w:val="0"/>
          <w:divBdr>
            <w:top w:val="none" w:sz="0" w:space="0" w:color="auto"/>
            <w:left w:val="none" w:sz="0" w:space="0" w:color="auto"/>
            <w:bottom w:val="none" w:sz="0" w:space="0" w:color="auto"/>
            <w:right w:val="none" w:sz="0" w:space="0" w:color="auto"/>
          </w:divBdr>
          <w:divsChild>
            <w:div w:id="958608214">
              <w:marLeft w:val="0"/>
              <w:marRight w:val="0"/>
              <w:marTop w:val="0"/>
              <w:marBottom w:val="0"/>
              <w:divBdr>
                <w:top w:val="none" w:sz="0" w:space="0" w:color="auto"/>
                <w:left w:val="none" w:sz="0" w:space="0" w:color="auto"/>
                <w:bottom w:val="none" w:sz="0" w:space="0" w:color="auto"/>
                <w:right w:val="none" w:sz="0" w:space="0" w:color="auto"/>
              </w:divBdr>
              <w:divsChild>
                <w:div w:id="6144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9500">
      <w:bodyDiv w:val="1"/>
      <w:marLeft w:val="0"/>
      <w:marRight w:val="0"/>
      <w:marTop w:val="0"/>
      <w:marBottom w:val="0"/>
      <w:divBdr>
        <w:top w:val="none" w:sz="0" w:space="0" w:color="auto"/>
        <w:left w:val="none" w:sz="0" w:space="0" w:color="auto"/>
        <w:bottom w:val="none" w:sz="0" w:space="0" w:color="auto"/>
        <w:right w:val="none" w:sz="0" w:space="0" w:color="auto"/>
      </w:divBdr>
    </w:div>
    <w:div w:id="1420756181">
      <w:bodyDiv w:val="1"/>
      <w:marLeft w:val="0"/>
      <w:marRight w:val="0"/>
      <w:marTop w:val="0"/>
      <w:marBottom w:val="0"/>
      <w:divBdr>
        <w:top w:val="none" w:sz="0" w:space="0" w:color="auto"/>
        <w:left w:val="none" w:sz="0" w:space="0" w:color="auto"/>
        <w:bottom w:val="none" w:sz="0" w:space="0" w:color="auto"/>
        <w:right w:val="none" w:sz="0" w:space="0" w:color="auto"/>
      </w:divBdr>
      <w:divsChild>
        <w:div w:id="2019431034">
          <w:marLeft w:val="0"/>
          <w:marRight w:val="0"/>
          <w:marTop w:val="0"/>
          <w:marBottom w:val="0"/>
          <w:divBdr>
            <w:top w:val="none" w:sz="0" w:space="0" w:color="auto"/>
            <w:left w:val="none" w:sz="0" w:space="0" w:color="auto"/>
            <w:bottom w:val="none" w:sz="0" w:space="0" w:color="auto"/>
            <w:right w:val="none" w:sz="0" w:space="0" w:color="auto"/>
          </w:divBdr>
          <w:divsChild>
            <w:div w:id="456336640">
              <w:marLeft w:val="0"/>
              <w:marRight w:val="0"/>
              <w:marTop w:val="0"/>
              <w:marBottom w:val="0"/>
              <w:divBdr>
                <w:top w:val="none" w:sz="0" w:space="0" w:color="auto"/>
                <w:left w:val="none" w:sz="0" w:space="0" w:color="auto"/>
                <w:bottom w:val="none" w:sz="0" w:space="0" w:color="auto"/>
                <w:right w:val="none" w:sz="0" w:space="0" w:color="auto"/>
              </w:divBdr>
              <w:divsChild>
                <w:div w:id="1704742591">
                  <w:marLeft w:val="0"/>
                  <w:marRight w:val="0"/>
                  <w:marTop w:val="0"/>
                  <w:marBottom w:val="0"/>
                  <w:divBdr>
                    <w:top w:val="none" w:sz="0" w:space="0" w:color="auto"/>
                    <w:left w:val="none" w:sz="0" w:space="0" w:color="auto"/>
                    <w:bottom w:val="none" w:sz="0" w:space="0" w:color="auto"/>
                    <w:right w:val="none" w:sz="0" w:space="0" w:color="auto"/>
                  </w:divBdr>
                  <w:divsChild>
                    <w:div w:id="3211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31305">
      <w:bodyDiv w:val="1"/>
      <w:marLeft w:val="0"/>
      <w:marRight w:val="0"/>
      <w:marTop w:val="0"/>
      <w:marBottom w:val="0"/>
      <w:divBdr>
        <w:top w:val="none" w:sz="0" w:space="0" w:color="auto"/>
        <w:left w:val="none" w:sz="0" w:space="0" w:color="auto"/>
        <w:bottom w:val="none" w:sz="0" w:space="0" w:color="auto"/>
        <w:right w:val="none" w:sz="0" w:space="0" w:color="auto"/>
      </w:divBdr>
      <w:divsChild>
        <w:div w:id="297881461">
          <w:marLeft w:val="0"/>
          <w:marRight w:val="0"/>
          <w:marTop w:val="0"/>
          <w:marBottom w:val="0"/>
          <w:divBdr>
            <w:top w:val="none" w:sz="0" w:space="0" w:color="auto"/>
            <w:left w:val="none" w:sz="0" w:space="0" w:color="auto"/>
            <w:bottom w:val="none" w:sz="0" w:space="0" w:color="auto"/>
            <w:right w:val="none" w:sz="0" w:space="0" w:color="auto"/>
          </w:divBdr>
        </w:div>
        <w:div w:id="1716003634">
          <w:marLeft w:val="0"/>
          <w:marRight w:val="0"/>
          <w:marTop w:val="0"/>
          <w:marBottom w:val="0"/>
          <w:divBdr>
            <w:top w:val="none" w:sz="0" w:space="0" w:color="auto"/>
            <w:left w:val="none" w:sz="0" w:space="0" w:color="auto"/>
            <w:bottom w:val="none" w:sz="0" w:space="0" w:color="auto"/>
            <w:right w:val="none" w:sz="0" w:space="0" w:color="auto"/>
          </w:divBdr>
        </w:div>
        <w:div w:id="1086225807">
          <w:marLeft w:val="0"/>
          <w:marRight w:val="0"/>
          <w:marTop w:val="0"/>
          <w:marBottom w:val="0"/>
          <w:divBdr>
            <w:top w:val="none" w:sz="0" w:space="0" w:color="auto"/>
            <w:left w:val="none" w:sz="0" w:space="0" w:color="auto"/>
            <w:bottom w:val="none" w:sz="0" w:space="0" w:color="auto"/>
            <w:right w:val="none" w:sz="0" w:space="0" w:color="auto"/>
          </w:divBdr>
        </w:div>
        <w:div w:id="2017999852">
          <w:marLeft w:val="0"/>
          <w:marRight w:val="0"/>
          <w:marTop w:val="0"/>
          <w:marBottom w:val="0"/>
          <w:divBdr>
            <w:top w:val="none" w:sz="0" w:space="0" w:color="auto"/>
            <w:left w:val="none" w:sz="0" w:space="0" w:color="auto"/>
            <w:bottom w:val="none" w:sz="0" w:space="0" w:color="auto"/>
            <w:right w:val="none" w:sz="0" w:space="0" w:color="auto"/>
          </w:divBdr>
        </w:div>
      </w:divsChild>
    </w:div>
    <w:div w:id="1922908882">
      <w:bodyDiv w:val="1"/>
      <w:marLeft w:val="0"/>
      <w:marRight w:val="0"/>
      <w:marTop w:val="0"/>
      <w:marBottom w:val="0"/>
      <w:divBdr>
        <w:top w:val="none" w:sz="0" w:space="0" w:color="auto"/>
        <w:left w:val="none" w:sz="0" w:space="0" w:color="auto"/>
        <w:bottom w:val="none" w:sz="0" w:space="0" w:color="auto"/>
        <w:right w:val="none" w:sz="0" w:space="0" w:color="auto"/>
      </w:divBdr>
    </w:div>
    <w:div w:id="2055107778">
      <w:bodyDiv w:val="1"/>
      <w:marLeft w:val="0"/>
      <w:marRight w:val="0"/>
      <w:marTop w:val="0"/>
      <w:marBottom w:val="0"/>
      <w:divBdr>
        <w:top w:val="none" w:sz="0" w:space="0" w:color="auto"/>
        <w:left w:val="none" w:sz="0" w:space="0" w:color="auto"/>
        <w:bottom w:val="none" w:sz="0" w:space="0" w:color="auto"/>
        <w:right w:val="none" w:sz="0" w:space="0" w:color="auto"/>
      </w:divBdr>
    </w:div>
    <w:div w:id="20669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www.activepartnerships.org/impact/safe-space-young-people" TargetMode="External" Id="R616a5ec970f94d0d" /><Relationship Type="http://schemas.openxmlformats.org/officeDocument/2006/relationships/hyperlink" Target="http://www.activepartnerships.org/impact/gold-end-rainbow-championing-youth-lead-and-lgbt-friendly-approach" TargetMode="External" Id="R41fa47d7eaff4b90" /><Relationship Type="http://schemas.openxmlformats.org/officeDocument/2006/relationships/image" Target="/media/image.png" Id="R4b24f65d5f2948d4" /><Relationship Type="http://schemas.openxmlformats.org/officeDocument/2006/relationships/image" Target="/media/image2.png" Id="R24afed9daa8b4594" /><Relationship Type="http://schemas.openxmlformats.org/officeDocument/2006/relationships/image" Target="/media/image3.png" Id="R087597f41e744888"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EADC3BF4070468533B536DEB3C704" ma:contentTypeVersion="12" ma:contentTypeDescription="Create a new document." ma:contentTypeScope="" ma:versionID="543fbb069c7e6025c17c93ee29d6a96f">
  <xsd:schema xmlns:xsd="http://www.w3.org/2001/XMLSchema" xmlns:xs="http://www.w3.org/2001/XMLSchema" xmlns:p="http://schemas.microsoft.com/office/2006/metadata/properties" xmlns:ns2="b4919b5f-97fa-4ea4-b205-39675f5019dd" xmlns:ns3="1aa560b1-e505-41e2-9833-9074faef623f" targetNamespace="http://schemas.microsoft.com/office/2006/metadata/properties" ma:root="true" ma:fieldsID="de534906e7cdac647d6bb297ec10d968" ns2:_="" ns3:_="">
    <xsd:import namespace="b4919b5f-97fa-4ea4-b205-39675f5019dd"/>
    <xsd:import namespace="1aa560b1-e505-41e2-9833-9074faef62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19b5f-97fa-4ea4-b205-39675f5019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a560b1-e505-41e2-9833-9074faef623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4919b5f-97fa-4ea4-b205-39675f5019dd">
      <UserInfo>
        <DisplayName>Lee Mason</DisplayName>
        <AccountId>14</AccountId>
        <AccountType/>
      </UserInfo>
      <UserInfo>
        <DisplayName>Adrian Ledbury</DisplayName>
        <AccountId>12</AccountId>
        <AccountType/>
      </UserInfo>
      <UserInfo>
        <DisplayName>Graeme Sinnott</DisplayName>
        <AccountId>15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036EC-2BEB-456F-A602-77ECD9D273CA}"/>
</file>

<file path=customXml/itemProps2.xml><?xml version="1.0" encoding="utf-8"?>
<ds:datastoreItem xmlns:ds="http://schemas.openxmlformats.org/officeDocument/2006/customXml" ds:itemID="{D8C96796-3789-4C94-85C5-10649786A70F}">
  <ds:schemaRefs>
    <ds:schemaRef ds:uri="http://schemas.microsoft.com/sharepoint/v3/contenttype/forms"/>
  </ds:schemaRefs>
</ds:datastoreItem>
</file>

<file path=customXml/itemProps3.xml><?xml version="1.0" encoding="utf-8"?>
<ds:datastoreItem xmlns:ds="http://schemas.openxmlformats.org/officeDocument/2006/customXml" ds:itemID="{CDF0683A-DC3C-483B-9D22-A5E96C483E67}">
  <ds:schemaRefs>
    <ds:schemaRef ds:uri="http://schemas.microsoft.com/office/2006/metadata/properties"/>
    <ds:schemaRef ds:uri="http://schemas.microsoft.com/office/infopath/2007/PartnerControls"/>
    <ds:schemaRef ds:uri="b4919b5f-97fa-4ea4-b205-39675f5019dd"/>
  </ds:schemaRefs>
</ds:datastoreItem>
</file>

<file path=customXml/itemProps4.xml><?xml version="1.0" encoding="utf-8"?>
<ds:datastoreItem xmlns:ds="http://schemas.openxmlformats.org/officeDocument/2006/customXml" ds:itemID="{D3CF9D67-07F1-DD49-B953-D16270F8BE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Aylesbury Vale District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Lee</dc:creator>
  <cp:lastModifiedBy>Nicki Couzens</cp:lastModifiedBy>
  <cp:revision>5</cp:revision>
  <cp:lastPrinted>2017-07-20T11:10:00Z</cp:lastPrinted>
  <dcterms:created xsi:type="dcterms:W3CDTF">2019-09-26T12:57:00Z</dcterms:created>
  <dcterms:modified xsi:type="dcterms:W3CDTF">2019-11-25T12:32:53Z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0x01010042DEADC3BF4070468533B536DEB3C704</vt:lpwstr>
  </property>
  <property fmtid="{D5CDD505-2E9C-101B-9397-08002B2CF9AE}" pid="3" name="IsMyDocuments">
    <vt:bool>true</vt:bool>
  </property>
</Properties>
</file>