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4DDA" w14:textId="6524ED50" w:rsidR="007B1155" w:rsidRDefault="5308AFBD" w:rsidP="0CC11EFF">
      <w:pPr>
        <w:spacing w:beforeAutospacing="1" w:afterAutospacing="1" w:line="240" w:lineRule="auto"/>
        <w:rPr>
          <w:rFonts w:ascii="Arial" w:eastAsia="Arial" w:hAnsi="Arial" w:cs="Arial"/>
          <w:color w:val="70AD47" w:themeColor="accent6"/>
          <w:sz w:val="18"/>
          <w:szCs w:val="18"/>
        </w:rPr>
      </w:pPr>
      <w:r w:rsidRPr="0CC11EFF">
        <w:rPr>
          <w:rStyle w:val="normaltextrun"/>
          <w:rFonts w:ascii="Arial" w:eastAsia="Arial" w:hAnsi="Arial" w:cs="Arial"/>
          <w:color w:val="000000" w:themeColor="text1"/>
          <w:sz w:val="18"/>
          <w:szCs w:val="18"/>
        </w:rPr>
        <w:t>For immediate release</w:t>
      </w:r>
    </w:p>
    <w:p w14:paraId="288CA6E6" w14:textId="741D7CF2" w:rsidR="005E7D65" w:rsidRPr="00181928" w:rsidRDefault="005E7D65" w:rsidP="002F389B">
      <w:pPr>
        <w:spacing w:before="100" w:beforeAutospacing="1" w:after="100" w:afterAutospacing="1" w:line="240" w:lineRule="auto"/>
        <w:jc w:val="center"/>
        <w:rPr>
          <w:rStyle w:val="normaltextrun"/>
          <w:rFonts w:ascii="Tahoma" w:eastAsia="Arial" w:hAnsi="Tahoma" w:cs="Tahoma"/>
          <w:b/>
          <w:bCs/>
          <w:color w:val="000000" w:themeColor="text1"/>
          <w:sz w:val="32"/>
          <w:szCs w:val="32"/>
        </w:rPr>
      </w:pPr>
      <w:r w:rsidRPr="00181928">
        <w:rPr>
          <w:rStyle w:val="normaltextrun"/>
          <w:rFonts w:ascii="Tahoma" w:eastAsia="Arial" w:hAnsi="Tahoma" w:cs="Tahoma"/>
          <w:b/>
          <w:bCs/>
          <w:color w:val="000000" w:themeColor="text1"/>
          <w:sz w:val="32"/>
          <w:szCs w:val="32"/>
        </w:rPr>
        <w:t xml:space="preserve">Ramblers </w:t>
      </w:r>
      <w:r w:rsidR="00123B3F" w:rsidRPr="00181928">
        <w:rPr>
          <w:rStyle w:val="normaltextrun"/>
          <w:rFonts w:ascii="Tahoma" w:eastAsia="Arial" w:hAnsi="Tahoma" w:cs="Tahoma"/>
          <w:b/>
          <w:bCs/>
          <w:color w:val="000000" w:themeColor="text1"/>
          <w:sz w:val="32"/>
          <w:szCs w:val="32"/>
        </w:rPr>
        <w:t>Wellbeing Walks</w:t>
      </w:r>
      <w:r w:rsidRPr="00181928">
        <w:rPr>
          <w:rStyle w:val="normaltextrun"/>
          <w:rFonts w:ascii="Tahoma" w:eastAsia="Arial" w:hAnsi="Tahoma" w:cs="Tahoma"/>
          <w:b/>
          <w:bCs/>
          <w:color w:val="000000" w:themeColor="text1"/>
          <w:sz w:val="32"/>
          <w:szCs w:val="32"/>
        </w:rPr>
        <w:t xml:space="preserve"> North Yorkshire</w:t>
      </w:r>
      <w:r w:rsidR="00123B3F" w:rsidRPr="00181928">
        <w:rPr>
          <w:rStyle w:val="normaltextrun"/>
          <w:rFonts w:ascii="Tahoma" w:eastAsia="Arial" w:hAnsi="Tahoma" w:cs="Tahoma"/>
          <w:b/>
          <w:bCs/>
          <w:color w:val="000000" w:themeColor="text1"/>
          <w:sz w:val="32"/>
          <w:szCs w:val="32"/>
        </w:rPr>
        <w:t xml:space="preserve"> </w:t>
      </w:r>
    </w:p>
    <w:p w14:paraId="24AE07FB" w14:textId="4386594D" w:rsidR="007B1155" w:rsidRPr="00181928" w:rsidRDefault="00123B3F" w:rsidP="005E7D65">
      <w:pPr>
        <w:spacing w:before="100" w:beforeAutospacing="1" w:after="100" w:afterAutospacing="1" w:line="240" w:lineRule="auto"/>
        <w:jc w:val="center"/>
        <w:rPr>
          <w:rFonts w:ascii="Tahoma" w:eastAsia="Arial" w:hAnsi="Tahoma" w:cs="Tahoma"/>
          <w:b/>
          <w:bCs/>
          <w:color w:val="000000" w:themeColor="text1"/>
          <w:sz w:val="32"/>
          <w:szCs w:val="32"/>
        </w:rPr>
      </w:pPr>
      <w:r w:rsidRPr="00181928">
        <w:rPr>
          <w:rStyle w:val="normaltextrun"/>
          <w:rFonts w:ascii="Tahoma" w:eastAsia="Arial" w:hAnsi="Tahoma" w:cs="Tahoma"/>
          <w:b/>
          <w:bCs/>
          <w:color w:val="000000" w:themeColor="text1"/>
          <w:sz w:val="32"/>
          <w:szCs w:val="32"/>
        </w:rPr>
        <w:t>o</w:t>
      </w:r>
      <w:r w:rsidR="5308AFBD" w:rsidRPr="00181928">
        <w:rPr>
          <w:rStyle w:val="normaltextrun"/>
          <w:rFonts w:ascii="Tahoma" w:eastAsia="Arial" w:hAnsi="Tahoma" w:cs="Tahoma"/>
          <w:b/>
          <w:bCs/>
          <w:color w:val="000000" w:themeColor="text1"/>
          <w:sz w:val="32"/>
          <w:szCs w:val="32"/>
        </w:rPr>
        <w:t>ffer you the joys of walking</w:t>
      </w:r>
      <w:r w:rsidR="0072494F" w:rsidRPr="00181928">
        <w:rPr>
          <w:rStyle w:val="normaltextrun"/>
          <w:rFonts w:ascii="Tahoma" w:eastAsia="Arial" w:hAnsi="Tahoma" w:cs="Tahoma"/>
          <w:b/>
          <w:bCs/>
          <w:color w:val="000000" w:themeColor="text1"/>
          <w:sz w:val="32"/>
          <w:szCs w:val="32"/>
        </w:rPr>
        <w:t>!</w:t>
      </w:r>
    </w:p>
    <w:p w14:paraId="6CB8E521" w14:textId="77777777" w:rsidR="001B45EC" w:rsidRPr="00181928" w:rsidRDefault="19E80D5C" w:rsidP="001B45EC">
      <w:pPr>
        <w:spacing w:beforeAutospacing="1" w:afterAutospacing="1" w:line="240" w:lineRule="auto"/>
        <w:jc w:val="center"/>
        <w:rPr>
          <w:rStyle w:val="eop"/>
          <w:rFonts w:ascii="Tahoma" w:eastAsia="Arial" w:hAnsi="Tahoma" w:cs="Tahoma"/>
          <w:b/>
          <w:bCs/>
          <w:color w:val="000000" w:themeColor="text1"/>
          <w:sz w:val="28"/>
          <w:szCs w:val="28"/>
        </w:rPr>
      </w:pPr>
      <w:r w:rsidRPr="00181928">
        <w:rPr>
          <w:rStyle w:val="eop"/>
          <w:rFonts w:ascii="Tahoma" w:eastAsia="Arial" w:hAnsi="Tahoma" w:cs="Tahoma"/>
          <w:b/>
          <w:bCs/>
          <w:color w:val="000000" w:themeColor="text1"/>
          <w:sz w:val="28"/>
          <w:szCs w:val="28"/>
        </w:rPr>
        <w:t xml:space="preserve">Join the national Ramblers Wellbeing Walks network </w:t>
      </w:r>
    </w:p>
    <w:p w14:paraId="5023EA07" w14:textId="0F907B3D" w:rsidR="007B1155" w:rsidRPr="00181928" w:rsidRDefault="001B45EC" w:rsidP="001B45EC">
      <w:pPr>
        <w:spacing w:beforeAutospacing="1" w:afterAutospacing="1" w:line="240" w:lineRule="auto"/>
        <w:jc w:val="center"/>
        <w:rPr>
          <w:rFonts w:ascii="Tahoma" w:hAnsi="Tahoma" w:cs="Tahoma"/>
          <w:b/>
          <w:bCs/>
        </w:rPr>
      </w:pPr>
      <w:r w:rsidRPr="00181928">
        <w:rPr>
          <w:rStyle w:val="eop"/>
          <w:rFonts w:ascii="Tahoma" w:eastAsia="Arial" w:hAnsi="Tahoma" w:cs="Tahoma"/>
          <w:b/>
          <w:bCs/>
          <w:color w:val="000000" w:themeColor="text1"/>
          <w:sz w:val="28"/>
          <w:szCs w:val="28"/>
        </w:rPr>
        <w:t>N</w:t>
      </w:r>
      <w:r w:rsidR="19E80D5C" w:rsidRPr="00181928">
        <w:rPr>
          <w:rStyle w:val="eop"/>
          <w:rFonts w:ascii="Tahoma" w:eastAsia="Arial" w:hAnsi="Tahoma" w:cs="Tahoma"/>
          <w:b/>
          <w:bCs/>
          <w:color w:val="000000" w:themeColor="text1"/>
          <w:sz w:val="28"/>
          <w:szCs w:val="28"/>
        </w:rPr>
        <w:t>ewcomers to walking welcome!</w:t>
      </w:r>
    </w:p>
    <w:p w14:paraId="15227BC6" w14:textId="3B0B4627" w:rsidR="007B1155" w:rsidRPr="00181928" w:rsidRDefault="19E80D5C" w:rsidP="00181928">
      <w:pPr>
        <w:spacing w:beforeAutospacing="1" w:afterAutospacing="1" w:line="240" w:lineRule="auto"/>
        <w:jc w:val="both"/>
        <w:rPr>
          <w:rFonts w:ascii="Tahoma" w:eastAsia="Calibri" w:hAnsi="Tahoma" w:cs="Tahoma"/>
        </w:rPr>
      </w:pPr>
      <w:r w:rsidRPr="00181928">
        <w:rPr>
          <w:rStyle w:val="normaltextrun"/>
          <w:rFonts w:ascii="Tahoma" w:eastAsia="Arial" w:hAnsi="Tahoma" w:cs="Tahoma"/>
          <w:color w:val="222222"/>
        </w:rPr>
        <w:t>Many people have recently found a new love of walking especially following the Covid-19 pandemic lockdowns. They’ve discovering how great it is for your health and your physical and mental wellbeing. If you’d like to get into walking and live in the</w:t>
      </w:r>
      <w:r w:rsidR="002764A5" w:rsidRPr="00181928">
        <w:rPr>
          <w:rStyle w:val="normaltextrun"/>
          <w:rFonts w:ascii="Tahoma" w:eastAsia="Arial" w:hAnsi="Tahoma" w:cs="Tahoma"/>
          <w:color w:val="222222"/>
        </w:rPr>
        <w:t xml:space="preserve"> </w:t>
      </w:r>
      <w:r w:rsidR="006C6809">
        <w:rPr>
          <w:rStyle w:val="normaltextrun"/>
          <w:rFonts w:ascii="Tahoma" w:eastAsia="Arial" w:hAnsi="Tahoma" w:cs="Tahoma"/>
          <w:color w:val="222222"/>
        </w:rPr>
        <w:t>North Yorkshire</w:t>
      </w:r>
      <w:r w:rsidR="002764A5" w:rsidRPr="00181928">
        <w:rPr>
          <w:rStyle w:val="normaltextrun"/>
          <w:rFonts w:ascii="Tahoma" w:eastAsia="Arial" w:hAnsi="Tahoma" w:cs="Tahoma"/>
          <w:color w:val="222222"/>
        </w:rPr>
        <w:t xml:space="preserve"> </w:t>
      </w:r>
      <w:r w:rsidR="006C6809">
        <w:rPr>
          <w:rStyle w:val="normaltextrun"/>
          <w:rFonts w:ascii="Tahoma" w:eastAsia="Arial" w:hAnsi="Tahoma" w:cs="Tahoma"/>
          <w:color w:val="222222"/>
        </w:rPr>
        <w:t>area</w:t>
      </w:r>
      <w:r w:rsidRPr="00181928">
        <w:rPr>
          <w:rStyle w:val="normaltextrun"/>
          <w:rFonts w:ascii="Tahoma" w:eastAsia="Arial" w:hAnsi="Tahoma" w:cs="Tahoma"/>
          <w:color w:val="222222"/>
        </w:rPr>
        <w:t xml:space="preserve">, then </w:t>
      </w:r>
      <w:r w:rsidR="006C6809">
        <w:rPr>
          <w:rStyle w:val="normaltextrun"/>
          <w:rFonts w:ascii="Tahoma" w:eastAsia="Arial" w:hAnsi="Tahoma" w:cs="Tahoma"/>
          <w:color w:val="222222"/>
        </w:rPr>
        <w:t>Ramblers Wellbeing Walks North Yorkshire</w:t>
      </w:r>
      <w:r w:rsidR="00090D92" w:rsidRPr="00181928">
        <w:rPr>
          <w:rStyle w:val="normaltextrun"/>
          <w:rFonts w:ascii="Tahoma" w:eastAsia="Arial" w:hAnsi="Tahoma" w:cs="Tahoma"/>
          <w:color w:val="222222"/>
        </w:rPr>
        <w:t xml:space="preserve"> are</w:t>
      </w:r>
      <w:r w:rsidRPr="00181928">
        <w:rPr>
          <w:rStyle w:val="normaltextrun"/>
          <w:rFonts w:ascii="Tahoma" w:eastAsia="Arial" w:hAnsi="Tahoma" w:cs="Tahoma"/>
          <w:color w:val="222222"/>
        </w:rPr>
        <w:t xml:space="preserve"> here to help!</w:t>
      </w:r>
    </w:p>
    <w:p w14:paraId="5E5787A5" w14:textId="1C3B7FA0" w:rsidR="007B1155" w:rsidRPr="00181928" w:rsidRDefault="00E61B1F" w:rsidP="00181928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ahoma" w:eastAsia="Calibri" w:hAnsi="Tahoma" w:cs="Tahoma"/>
        </w:rPr>
      </w:pPr>
      <w:r w:rsidRPr="00181928">
        <w:rPr>
          <w:rFonts w:ascii="Tahoma" w:eastAsia="Arial" w:hAnsi="Tahoma" w:cs="Tahoma"/>
          <w:color w:val="222222"/>
        </w:rPr>
        <w:t xml:space="preserve">Ramblers Wellbeing Walks North Yorkshire </w:t>
      </w:r>
      <w:r w:rsidR="001B45EC" w:rsidRPr="00181928">
        <w:rPr>
          <w:rFonts w:ascii="Tahoma" w:eastAsia="Arial" w:hAnsi="Tahoma" w:cs="Tahoma"/>
          <w:color w:val="222222"/>
        </w:rPr>
        <w:t xml:space="preserve">(co-ordinated by North Yorkshire Sport) </w:t>
      </w:r>
      <w:r w:rsidR="00A03CD0" w:rsidRPr="00181928">
        <w:rPr>
          <w:rFonts w:ascii="Tahoma" w:eastAsia="Arial" w:hAnsi="Tahoma" w:cs="Tahoma"/>
          <w:color w:val="222222"/>
        </w:rPr>
        <w:t>are</w:t>
      </w:r>
      <w:r w:rsidR="19E80D5C" w:rsidRPr="00181928">
        <w:rPr>
          <w:rStyle w:val="normaltextrun"/>
          <w:rFonts w:ascii="Tahoma" w:eastAsia="Arial" w:hAnsi="Tahoma" w:cs="Tahoma"/>
          <w:color w:val="222222"/>
        </w:rPr>
        <w:t xml:space="preserve"> part of the </w:t>
      </w:r>
      <w:r w:rsidR="00A03CD0" w:rsidRPr="00181928">
        <w:rPr>
          <w:rStyle w:val="normaltextrun"/>
          <w:rFonts w:ascii="Tahoma" w:eastAsia="Arial" w:hAnsi="Tahoma" w:cs="Tahoma"/>
          <w:color w:val="222222"/>
        </w:rPr>
        <w:t xml:space="preserve">Ramblers </w:t>
      </w:r>
      <w:r w:rsidR="19E80D5C" w:rsidRPr="00181928">
        <w:rPr>
          <w:rStyle w:val="normaltextrun"/>
          <w:rFonts w:ascii="Tahoma" w:eastAsia="Arial" w:hAnsi="Tahoma" w:cs="Tahoma"/>
          <w:color w:val="222222"/>
        </w:rPr>
        <w:t>national network</w:t>
      </w:r>
      <w:r w:rsidR="00A03CD0" w:rsidRPr="00181928">
        <w:rPr>
          <w:rStyle w:val="normaltextrun"/>
          <w:rFonts w:ascii="Tahoma" w:eastAsia="Arial" w:hAnsi="Tahoma" w:cs="Tahoma"/>
          <w:color w:val="222222"/>
        </w:rPr>
        <w:t>.</w:t>
      </w:r>
      <w:r w:rsidR="19E80D5C" w:rsidRPr="00181928">
        <w:rPr>
          <w:rStyle w:val="normaltextrun"/>
          <w:rFonts w:ascii="Tahoma" w:eastAsia="Arial" w:hAnsi="Tahoma" w:cs="Tahoma"/>
          <w:color w:val="222222"/>
        </w:rPr>
        <w:t xml:space="preserve"> </w:t>
      </w:r>
      <w:r w:rsidR="00A03CD0" w:rsidRPr="00181928">
        <w:rPr>
          <w:rStyle w:val="normaltextrun"/>
          <w:rFonts w:ascii="Tahoma" w:eastAsia="Arial" w:hAnsi="Tahoma" w:cs="Tahoma"/>
          <w:color w:val="222222"/>
        </w:rPr>
        <w:t>They</w:t>
      </w:r>
      <w:r w:rsidR="19E80D5C" w:rsidRPr="00181928">
        <w:rPr>
          <w:rStyle w:val="normaltextrun"/>
          <w:rFonts w:ascii="Tahoma" w:eastAsia="Arial" w:hAnsi="Tahoma" w:cs="Tahoma"/>
          <w:color w:val="222222"/>
        </w:rPr>
        <w:t xml:space="preserve"> </w:t>
      </w:r>
      <w:r w:rsidR="00AA73A6" w:rsidRPr="00181928">
        <w:rPr>
          <w:rStyle w:val="normaltextrun"/>
          <w:rFonts w:ascii="Tahoma" w:eastAsia="Arial" w:hAnsi="Tahoma" w:cs="Tahoma"/>
          <w:color w:val="222222"/>
        </w:rPr>
        <w:t>support</w:t>
      </w:r>
      <w:r w:rsidR="19E80D5C" w:rsidRPr="00181928">
        <w:rPr>
          <w:rStyle w:val="normaltextrun"/>
          <w:rFonts w:ascii="Tahoma" w:eastAsia="Arial" w:hAnsi="Tahoma" w:cs="Tahoma"/>
          <w:color w:val="222222"/>
        </w:rPr>
        <w:t xml:space="preserve"> group walks </w:t>
      </w:r>
      <w:r w:rsidR="00AA73A6" w:rsidRPr="00181928">
        <w:rPr>
          <w:rStyle w:val="normaltextrun"/>
          <w:rFonts w:ascii="Tahoma" w:eastAsia="Arial" w:hAnsi="Tahoma" w:cs="Tahoma"/>
          <w:color w:val="222222"/>
        </w:rPr>
        <w:t xml:space="preserve">throughout the county </w:t>
      </w:r>
      <w:r w:rsidR="19E80D5C" w:rsidRPr="00181928">
        <w:rPr>
          <w:rStyle w:val="normaltextrun"/>
          <w:rFonts w:ascii="Tahoma" w:eastAsia="Arial" w:hAnsi="Tahoma" w:cs="Tahoma"/>
          <w:color w:val="222222"/>
        </w:rPr>
        <w:t xml:space="preserve">led by trained volunteer walk leaders. All walks are specially designed to be short (30-90 minutes) and over easy ground, so they are ideal if you’ve never walked </w:t>
      </w:r>
      <w:r w:rsidR="001773CA" w:rsidRPr="00181928">
        <w:rPr>
          <w:rStyle w:val="normaltextrun"/>
          <w:rFonts w:ascii="Tahoma" w:eastAsia="Arial" w:hAnsi="Tahoma" w:cs="Tahoma"/>
          <w:color w:val="222222"/>
        </w:rPr>
        <w:t xml:space="preserve">very much </w:t>
      </w:r>
      <w:r w:rsidR="19E80D5C" w:rsidRPr="00181928">
        <w:rPr>
          <w:rStyle w:val="normaltextrun"/>
          <w:rFonts w:ascii="Tahoma" w:eastAsia="Arial" w:hAnsi="Tahoma" w:cs="Tahoma"/>
          <w:color w:val="222222"/>
        </w:rPr>
        <w:t>before. They’re a great way to meet new people</w:t>
      </w:r>
      <w:r w:rsidR="00157E23">
        <w:rPr>
          <w:rStyle w:val="normaltextrun"/>
          <w:rFonts w:ascii="Tahoma" w:eastAsia="Arial" w:hAnsi="Tahoma" w:cs="Tahoma"/>
          <w:color w:val="222222"/>
        </w:rPr>
        <w:t xml:space="preserve">, </w:t>
      </w:r>
      <w:r w:rsidR="19E80D5C" w:rsidRPr="00181928">
        <w:rPr>
          <w:rStyle w:val="normaltextrun"/>
          <w:rFonts w:ascii="Tahoma" w:eastAsia="Arial" w:hAnsi="Tahoma" w:cs="Tahoma"/>
          <w:color w:val="222222"/>
        </w:rPr>
        <w:t xml:space="preserve">walk in good company, and to give your health and wellbeing a boost. </w:t>
      </w:r>
      <w:r w:rsidR="00157E23" w:rsidRPr="00157E23">
        <w:rPr>
          <w:rStyle w:val="normaltextrun"/>
          <w:rFonts w:ascii="Tahoma" w:eastAsia="Arial" w:hAnsi="Tahoma" w:cs="Tahoma"/>
          <w:color w:val="000000" w:themeColor="text1"/>
        </w:rPr>
        <w:t>Maybe you need some support to experience the joys of walking? Everyone is welcome, so why not give it a try?</w:t>
      </w:r>
    </w:p>
    <w:p w14:paraId="5CA37FDF" w14:textId="5EF99ED2" w:rsidR="00ED47BE" w:rsidRPr="00181928" w:rsidRDefault="10CB415B" w:rsidP="00181928">
      <w:pPr>
        <w:spacing w:beforeAutospacing="1" w:afterAutospacing="1" w:line="240" w:lineRule="auto"/>
        <w:jc w:val="both"/>
        <w:rPr>
          <w:rStyle w:val="normaltextrun"/>
          <w:rFonts w:ascii="Tahoma" w:eastAsia="Arial" w:hAnsi="Tahoma" w:cs="Tahoma"/>
          <w:color w:val="222222"/>
        </w:rPr>
      </w:pPr>
      <w:r w:rsidRPr="00181928">
        <w:rPr>
          <w:rStyle w:val="normaltextrun"/>
          <w:rFonts w:ascii="Tahoma" w:eastAsia="Arial" w:hAnsi="Tahoma" w:cs="Tahoma"/>
          <w:color w:val="222222"/>
        </w:rPr>
        <w:t>W</w:t>
      </w:r>
      <w:r w:rsidR="009C6A9B" w:rsidRPr="00181928">
        <w:rPr>
          <w:rStyle w:val="normaltextrun"/>
          <w:rFonts w:ascii="Tahoma" w:eastAsia="Arial" w:hAnsi="Tahoma" w:cs="Tahoma"/>
          <w:color w:val="222222"/>
        </w:rPr>
        <w:t>a</w:t>
      </w:r>
      <w:r w:rsidRPr="00181928">
        <w:rPr>
          <w:rStyle w:val="normaltextrun"/>
          <w:rFonts w:ascii="Tahoma" w:eastAsia="Arial" w:hAnsi="Tahoma" w:cs="Tahoma"/>
          <w:color w:val="222222"/>
        </w:rPr>
        <w:t xml:space="preserve">lks </w:t>
      </w:r>
      <w:r w:rsidR="005B49D8" w:rsidRPr="00181928">
        <w:rPr>
          <w:rStyle w:val="normaltextrun"/>
          <w:rFonts w:ascii="Tahoma" w:eastAsia="Arial" w:hAnsi="Tahoma" w:cs="Tahoma"/>
          <w:color w:val="222222"/>
        </w:rPr>
        <w:t xml:space="preserve">have been </w:t>
      </w:r>
      <w:r w:rsidRPr="00181928">
        <w:rPr>
          <w:rStyle w:val="normaltextrun"/>
          <w:rFonts w:ascii="Tahoma" w:eastAsia="Arial" w:hAnsi="Tahoma" w:cs="Tahoma"/>
          <w:color w:val="222222"/>
        </w:rPr>
        <w:t xml:space="preserve">organised </w:t>
      </w:r>
      <w:r w:rsidR="00ED47BE" w:rsidRPr="00181928">
        <w:rPr>
          <w:rStyle w:val="normaltextrun"/>
          <w:rFonts w:ascii="Tahoma" w:eastAsia="Arial" w:hAnsi="Tahoma" w:cs="Tahoma"/>
          <w:color w:val="222222"/>
        </w:rPr>
        <w:t>across the North Yorkshire County region</w:t>
      </w:r>
      <w:r w:rsidR="005B49D8" w:rsidRPr="00181928">
        <w:rPr>
          <w:rStyle w:val="normaltextrun"/>
          <w:rFonts w:ascii="Tahoma" w:eastAsia="Arial" w:hAnsi="Tahoma" w:cs="Tahoma"/>
          <w:color w:val="222222"/>
        </w:rPr>
        <w:t xml:space="preserve"> </w:t>
      </w:r>
      <w:r w:rsidR="001B45EC" w:rsidRPr="00181928">
        <w:rPr>
          <w:rStyle w:val="normaltextrun"/>
          <w:rFonts w:ascii="Tahoma" w:eastAsia="Arial" w:hAnsi="Tahoma" w:cs="Tahoma"/>
          <w:color w:val="222222"/>
        </w:rPr>
        <w:t xml:space="preserve">(previously as Walking for Health) </w:t>
      </w:r>
      <w:r w:rsidR="000C4940" w:rsidRPr="00181928">
        <w:rPr>
          <w:rStyle w:val="normaltextrun"/>
          <w:rFonts w:ascii="Tahoma" w:eastAsia="Arial" w:hAnsi="Tahoma" w:cs="Tahoma"/>
          <w:color w:val="222222"/>
        </w:rPr>
        <w:t xml:space="preserve">within </w:t>
      </w:r>
      <w:r w:rsidR="00EA1F61" w:rsidRPr="00181928">
        <w:rPr>
          <w:rStyle w:val="normaltextrun"/>
          <w:rFonts w:ascii="Tahoma" w:eastAsia="Arial" w:hAnsi="Tahoma" w:cs="Tahoma"/>
          <w:color w:val="222222"/>
        </w:rPr>
        <w:t xml:space="preserve">many </w:t>
      </w:r>
      <w:r w:rsidR="000C4940" w:rsidRPr="00181928">
        <w:rPr>
          <w:rStyle w:val="normaltextrun"/>
          <w:rFonts w:ascii="Tahoma" w:eastAsia="Arial" w:hAnsi="Tahoma" w:cs="Tahoma"/>
          <w:color w:val="222222"/>
        </w:rPr>
        <w:t xml:space="preserve">towns and villages across the </w:t>
      </w:r>
      <w:proofErr w:type="gramStart"/>
      <w:r w:rsidR="003C13F7" w:rsidRPr="00181928">
        <w:rPr>
          <w:rStyle w:val="normaltextrun"/>
          <w:rFonts w:ascii="Tahoma" w:eastAsia="Arial" w:hAnsi="Tahoma" w:cs="Tahoma"/>
          <w:color w:val="222222"/>
        </w:rPr>
        <w:t>District</w:t>
      </w:r>
      <w:proofErr w:type="gramEnd"/>
      <w:r w:rsidR="00EA1F61" w:rsidRPr="00181928">
        <w:rPr>
          <w:rStyle w:val="normaltextrun"/>
          <w:rFonts w:ascii="Tahoma" w:eastAsia="Arial" w:hAnsi="Tahoma" w:cs="Tahoma"/>
          <w:color w:val="222222"/>
        </w:rPr>
        <w:t xml:space="preserve"> areas. </w:t>
      </w:r>
    </w:p>
    <w:p w14:paraId="595E7455" w14:textId="17A1C91B" w:rsidR="00157E23" w:rsidRPr="00181928" w:rsidRDefault="00EA1F61" w:rsidP="00181928">
      <w:pPr>
        <w:spacing w:beforeAutospacing="1" w:afterAutospacing="1" w:line="240" w:lineRule="auto"/>
        <w:jc w:val="both"/>
        <w:rPr>
          <w:rStyle w:val="normaltextrun"/>
          <w:rFonts w:ascii="Tahoma" w:eastAsia="Arial" w:hAnsi="Tahoma" w:cs="Tahoma"/>
          <w:color w:val="222222"/>
        </w:rPr>
      </w:pPr>
      <w:r w:rsidRPr="00181928">
        <w:rPr>
          <w:rStyle w:val="normaltextrun"/>
          <w:rFonts w:ascii="Tahoma" w:eastAsia="Arial" w:hAnsi="Tahoma" w:cs="Tahoma"/>
          <w:color w:val="222222"/>
        </w:rPr>
        <w:t xml:space="preserve">You can find out more </w:t>
      </w:r>
      <w:r w:rsidR="004D3662" w:rsidRPr="00181928">
        <w:rPr>
          <w:rStyle w:val="normaltextrun"/>
          <w:rFonts w:ascii="Tahoma" w:eastAsia="Arial" w:hAnsi="Tahoma" w:cs="Tahoma"/>
          <w:color w:val="222222"/>
        </w:rPr>
        <w:t>by accessing the following webpage</w:t>
      </w:r>
      <w:r w:rsidR="00157E23">
        <w:rPr>
          <w:rStyle w:val="normaltextrun"/>
          <w:rFonts w:ascii="Tahoma" w:eastAsia="Arial" w:hAnsi="Tahoma" w:cs="Tahoma"/>
          <w:color w:val="222222"/>
        </w:rPr>
        <w:t xml:space="preserve">: </w:t>
      </w:r>
      <w:hyperlink r:id="rId10" w:history="1">
        <w:r w:rsidRPr="00157E23">
          <w:rPr>
            <w:rStyle w:val="normaltextrun"/>
            <w:rFonts w:ascii="Tahoma" w:eastAsia="Arial" w:hAnsi="Tahoma" w:cs="Tahoma"/>
            <w:color w:val="0563C1"/>
            <w:u w:val="single"/>
          </w:rPr>
          <w:t>https://beta.ramblers.org.uk/go-walking/wellbeing-walks-groups/ramblers-wellbeing-walks-north-yorkshire</w:t>
        </w:r>
      </w:hyperlink>
    </w:p>
    <w:p w14:paraId="69792ED2" w14:textId="2F8699E5" w:rsidR="004D3662" w:rsidRPr="00181928" w:rsidRDefault="004D3662" w:rsidP="00181928">
      <w:pPr>
        <w:spacing w:beforeAutospacing="1" w:afterAutospacing="1" w:line="240" w:lineRule="auto"/>
        <w:jc w:val="both"/>
        <w:rPr>
          <w:rStyle w:val="normaltextrun"/>
          <w:rFonts w:ascii="Tahoma" w:eastAsia="Arial" w:hAnsi="Tahoma" w:cs="Tahoma"/>
          <w:color w:val="222222"/>
        </w:rPr>
      </w:pPr>
      <w:r w:rsidRPr="00181928">
        <w:rPr>
          <w:rFonts w:ascii="Tahoma" w:eastAsia="Arial" w:hAnsi="Tahoma" w:cs="Tahoma"/>
          <w:color w:val="000000" w:themeColor="text1"/>
        </w:rPr>
        <w:t>F</w:t>
      </w:r>
      <w:r w:rsidRPr="00181928">
        <w:rPr>
          <w:rStyle w:val="normaltextrun"/>
          <w:rFonts w:ascii="Tahoma" w:eastAsia="Arial" w:hAnsi="Tahoma" w:cs="Tahoma"/>
          <w:color w:val="000000" w:themeColor="text1"/>
        </w:rPr>
        <w:t xml:space="preserve">urther information about Ramblers Wellbeing Walks in North Yorkshire can be provided by Lucy Psarias at North Yorkshire Sport, please contact her at </w:t>
      </w:r>
      <w:hyperlink r:id="rId11" w:history="1">
        <w:r w:rsidRPr="00181928">
          <w:rPr>
            <w:rStyle w:val="Hyperlink"/>
            <w:rFonts w:ascii="Tahoma" w:eastAsia="Arial" w:hAnsi="Tahoma" w:cs="Tahoma"/>
          </w:rPr>
          <w:t>lucy@northyorkshiresport.</w:t>
        </w:r>
        <w:r w:rsidRPr="00157E23">
          <w:rPr>
            <w:rStyle w:val="Hyperlink"/>
            <w:rFonts w:ascii="Tahoma" w:eastAsia="Arial" w:hAnsi="Tahoma" w:cs="Tahoma"/>
            <w:color w:val="0563C1"/>
          </w:rPr>
          <w:t>co.uk</w:t>
        </w:r>
      </w:hyperlink>
    </w:p>
    <w:p w14:paraId="0230A13B" w14:textId="0FE6B4E4" w:rsidR="000663C0" w:rsidRPr="00181928" w:rsidRDefault="10CB415B" w:rsidP="00181928">
      <w:pPr>
        <w:spacing w:beforeAutospacing="1" w:afterAutospacing="1" w:line="240" w:lineRule="auto"/>
        <w:jc w:val="both"/>
        <w:rPr>
          <w:rStyle w:val="normaltextrun"/>
          <w:rFonts w:ascii="Tahoma" w:eastAsia="Arial" w:hAnsi="Tahoma" w:cs="Tahoma"/>
          <w:color w:val="000000" w:themeColor="text1"/>
        </w:rPr>
      </w:pPr>
      <w:r w:rsidRPr="00181928">
        <w:rPr>
          <w:rStyle w:val="eop"/>
          <w:rFonts w:ascii="Tahoma" w:eastAsia="Arial" w:hAnsi="Tahoma" w:cs="Tahoma"/>
          <w:color w:val="222222"/>
        </w:rPr>
        <w:t>Eve</w:t>
      </w:r>
      <w:r w:rsidRPr="00181928">
        <w:rPr>
          <w:rStyle w:val="normaltextrun"/>
          <w:rFonts w:ascii="Tahoma" w:eastAsia="Arial" w:hAnsi="Tahoma" w:cs="Tahoma"/>
          <w:color w:val="000000" w:themeColor="text1"/>
        </w:rPr>
        <w:t>n a small amount of walking will give your health and wellbeing a significant boost if you are currently not active as</w:t>
      </w:r>
      <w:r w:rsidR="00291FC5" w:rsidRPr="00181928">
        <w:rPr>
          <w:rStyle w:val="normaltextrun"/>
          <w:rFonts w:ascii="Tahoma" w:eastAsia="Arial" w:hAnsi="Tahoma" w:cs="Tahoma"/>
          <w:color w:val="000000" w:themeColor="text1"/>
        </w:rPr>
        <w:t xml:space="preserve"> many have </w:t>
      </w:r>
      <w:r w:rsidRPr="00181928">
        <w:rPr>
          <w:rStyle w:val="normaltextrun"/>
          <w:rFonts w:ascii="Tahoma" w:eastAsia="Arial" w:hAnsi="Tahoma" w:cs="Tahoma"/>
          <w:color w:val="000000" w:themeColor="text1"/>
        </w:rPr>
        <w:t xml:space="preserve">found out. Before the pandemic lockdowns, </w:t>
      </w:r>
      <w:r w:rsidR="00745DFE" w:rsidRPr="00181928">
        <w:rPr>
          <w:rStyle w:val="normaltextrun"/>
          <w:rFonts w:ascii="Tahoma" w:eastAsia="Arial" w:hAnsi="Tahoma" w:cs="Tahoma"/>
          <w:color w:val="000000" w:themeColor="text1"/>
        </w:rPr>
        <w:t>people may not have been</w:t>
      </w:r>
      <w:r w:rsidRPr="00181928">
        <w:rPr>
          <w:rStyle w:val="normaltextrun"/>
          <w:rFonts w:ascii="Tahoma" w:eastAsia="Arial" w:hAnsi="Tahoma" w:cs="Tahoma"/>
          <w:color w:val="000000" w:themeColor="text1"/>
        </w:rPr>
        <w:t xml:space="preserve"> out walking</w:t>
      </w:r>
      <w:r w:rsidR="00745DFE" w:rsidRPr="00181928">
        <w:rPr>
          <w:rStyle w:val="normaltextrun"/>
          <w:rFonts w:ascii="Tahoma" w:eastAsia="Arial" w:hAnsi="Tahoma" w:cs="Tahoma"/>
          <w:color w:val="000000" w:themeColor="text1"/>
        </w:rPr>
        <w:t xml:space="preserve"> much</w:t>
      </w:r>
      <w:r w:rsidRPr="00181928">
        <w:rPr>
          <w:rStyle w:val="normaltextrun"/>
          <w:rFonts w:ascii="Tahoma" w:eastAsia="Arial" w:hAnsi="Tahoma" w:cs="Tahoma"/>
          <w:color w:val="000000" w:themeColor="text1"/>
        </w:rPr>
        <w:t>, but join</w:t>
      </w:r>
      <w:r w:rsidR="00070D52" w:rsidRPr="00181928">
        <w:rPr>
          <w:rStyle w:val="normaltextrun"/>
          <w:rFonts w:ascii="Tahoma" w:eastAsia="Arial" w:hAnsi="Tahoma" w:cs="Tahoma"/>
          <w:color w:val="000000" w:themeColor="text1"/>
        </w:rPr>
        <w:t>ing</w:t>
      </w:r>
      <w:r w:rsidRPr="00181928">
        <w:rPr>
          <w:rStyle w:val="normaltextrun"/>
          <w:rFonts w:ascii="Tahoma" w:eastAsia="Arial" w:hAnsi="Tahoma" w:cs="Tahoma"/>
          <w:color w:val="000000" w:themeColor="text1"/>
        </w:rPr>
        <w:t xml:space="preserve"> </w:t>
      </w:r>
      <w:r w:rsidR="00DE178D" w:rsidRPr="00181928">
        <w:rPr>
          <w:rStyle w:val="normaltextrun"/>
          <w:rFonts w:ascii="Tahoma" w:eastAsia="Arial" w:hAnsi="Tahoma" w:cs="Tahoma"/>
          <w:color w:val="000000" w:themeColor="text1"/>
        </w:rPr>
        <w:t>Ramblers Wellbeing Walks North Yorkshire</w:t>
      </w:r>
      <w:r w:rsidR="00745DFE" w:rsidRPr="00181928">
        <w:rPr>
          <w:rStyle w:val="normaltextrun"/>
          <w:rFonts w:ascii="Tahoma" w:eastAsia="Arial" w:hAnsi="Tahoma" w:cs="Tahoma"/>
          <w:color w:val="000000" w:themeColor="text1"/>
        </w:rPr>
        <w:t xml:space="preserve"> has given them new purpose. </w:t>
      </w:r>
      <w:r w:rsidRPr="00181928">
        <w:rPr>
          <w:rStyle w:val="normaltextrun"/>
          <w:rFonts w:ascii="Tahoma" w:eastAsia="Arial" w:hAnsi="Tahoma" w:cs="Tahoma"/>
          <w:color w:val="000000" w:themeColor="text1"/>
        </w:rPr>
        <w:t xml:space="preserve">They </w:t>
      </w:r>
      <w:r w:rsidR="00745DFE" w:rsidRPr="00181928">
        <w:rPr>
          <w:rStyle w:val="normaltextrun"/>
          <w:rFonts w:ascii="Tahoma" w:eastAsia="Arial" w:hAnsi="Tahoma" w:cs="Tahoma"/>
          <w:color w:val="000000" w:themeColor="text1"/>
        </w:rPr>
        <w:t xml:space="preserve">have </w:t>
      </w:r>
      <w:r w:rsidRPr="00181928">
        <w:rPr>
          <w:rStyle w:val="normaltextrun"/>
          <w:rFonts w:ascii="Tahoma" w:eastAsia="Arial" w:hAnsi="Tahoma" w:cs="Tahoma"/>
          <w:color w:val="000000" w:themeColor="text1"/>
        </w:rPr>
        <w:t>enjoyed meeting new people from their area</w:t>
      </w:r>
      <w:r w:rsidR="00745DFE" w:rsidRPr="00181928">
        <w:rPr>
          <w:rStyle w:val="normaltextrun"/>
          <w:rFonts w:ascii="Tahoma" w:eastAsia="Arial" w:hAnsi="Tahoma" w:cs="Tahoma"/>
          <w:color w:val="000000" w:themeColor="text1"/>
        </w:rPr>
        <w:t xml:space="preserve"> while exercising.</w:t>
      </w:r>
      <w:r w:rsidRPr="00181928">
        <w:rPr>
          <w:rStyle w:val="normaltextrun"/>
          <w:rFonts w:ascii="Tahoma" w:eastAsia="Arial" w:hAnsi="Tahoma" w:cs="Tahoma"/>
          <w:color w:val="000000" w:themeColor="text1"/>
        </w:rPr>
        <w:t xml:space="preserve"> </w:t>
      </w:r>
    </w:p>
    <w:p w14:paraId="66C16A59" w14:textId="214100EE" w:rsidR="00157E23" w:rsidRPr="005D56D9" w:rsidRDefault="005D56D9" w:rsidP="00181928">
      <w:pPr>
        <w:spacing w:beforeAutospacing="1" w:afterAutospacing="1" w:line="240" w:lineRule="auto"/>
        <w:jc w:val="both"/>
        <w:rPr>
          <w:rStyle w:val="normaltextrun"/>
          <w:rFonts w:ascii="Tahoma" w:eastAsia="Arial" w:hAnsi="Tahoma" w:cs="Tahoma"/>
        </w:rPr>
      </w:pPr>
      <w:r w:rsidRPr="00181928">
        <w:rPr>
          <w:rFonts w:ascii="Tahoma" w:eastAsia="Arial" w:hAnsi="Tahoma" w:cs="Tahoma"/>
          <w:color w:val="000000" w:themeColor="text1"/>
        </w:rPr>
        <w:t xml:space="preserve">The Ramblers Wellbeing Walks network draws on years of experience. The Ramblers is Britain’s largest walking community – it was founded in 1935 and is dedicated to inspiring everyone to enjoy open skies, fresh air and the feeling of freedom that comes from walking </w:t>
      </w:r>
      <w:r w:rsidRPr="00181928">
        <w:rPr>
          <w:rFonts w:ascii="Tahoma" w:eastAsia="Arial" w:hAnsi="Tahoma" w:cs="Tahoma"/>
          <w:color w:val="000000" w:themeColor="text1"/>
        </w:rPr>
        <w:lastRenderedPageBreak/>
        <w:t>outdoors.  We’ve been organising health walks</w:t>
      </w:r>
      <w:r w:rsidRPr="00181928">
        <w:rPr>
          <w:rFonts w:ascii="Tahoma" w:eastAsia="Arial" w:hAnsi="Tahoma" w:cs="Tahoma"/>
        </w:rPr>
        <w:t xml:space="preserve"> since 2012 though the walking for health organisation goes back to 1996. </w:t>
      </w:r>
    </w:p>
    <w:p w14:paraId="36DA2445" w14:textId="058C36DA" w:rsidR="00157E23" w:rsidRPr="005D56D9" w:rsidRDefault="005D56D9" w:rsidP="00157E23">
      <w:pPr>
        <w:spacing w:beforeAutospacing="1" w:afterAutospacing="1" w:line="240" w:lineRule="auto"/>
        <w:jc w:val="both"/>
        <w:rPr>
          <w:rStyle w:val="normaltextrun"/>
          <w:rFonts w:ascii="Tahoma" w:eastAsia="Arial" w:hAnsi="Tahoma" w:cs="Tahoma"/>
          <w:color w:val="000000" w:themeColor="text1"/>
        </w:rPr>
      </w:pPr>
      <w:r>
        <w:rPr>
          <w:rFonts w:ascii="Tahoma" w:eastAsia="Arial" w:hAnsi="Tahoma" w:cs="Tahom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210775" wp14:editId="029B6480">
                <wp:simplePos x="0" y="0"/>
                <wp:positionH relativeFrom="margin">
                  <wp:align>center</wp:align>
                </wp:positionH>
                <wp:positionV relativeFrom="paragraph">
                  <wp:posOffset>-87093</wp:posOffset>
                </wp:positionV>
                <wp:extent cx="6189785" cy="1223889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785" cy="1223889"/>
                        </a:xfrm>
                        <a:prstGeom prst="rect">
                          <a:avLst/>
                        </a:prstGeom>
                        <a:solidFill>
                          <a:srgbClr val="9AC8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C87AF" id="Rectangle 3" o:spid="_x0000_s1026" style="position:absolute;margin-left:0;margin-top:-6.85pt;width:487.4pt;height:96.35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" fillcolor="#9ac8ab" stroked="f" strokeweight="1pt">
                <w10:wrap anchorx="margin"/>
              </v:rect>
            </w:pict>
          </mc:Fallback>
        </mc:AlternateContent>
      </w:r>
      <w:r w:rsidR="10CB415B" w:rsidRPr="00181928">
        <w:rPr>
          <w:rStyle w:val="normaltextrun"/>
          <w:rFonts w:ascii="Tahoma" w:eastAsia="Arial" w:hAnsi="Tahoma" w:cs="Tahoma"/>
          <w:color w:val="000000" w:themeColor="text1"/>
        </w:rPr>
        <w:t xml:space="preserve"> </w:t>
      </w:r>
      <w:r w:rsidR="10CB415B" w:rsidRPr="005D56D9">
        <w:rPr>
          <w:rStyle w:val="normaltextrun"/>
          <w:rFonts w:ascii="Tahoma" w:eastAsia="Arial" w:hAnsi="Tahoma" w:cs="Tahoma"/>
          <w:color w:val="000000" w:themeColor="text1"/>
        </w:rPr>
        <w:t xml:space="preserve">“The feeling after </w:t>
      </w:r>
      <w:r w:rsidR="00B058A4" w:rsidRPr="005D56D9">
        <w:rPr>
          <w:rStyle w:val="normaltextrun"/>
          <w:rFonts w:ascii="Tahoma" w:eastAsia="Arial" w:hAnsi="Tahoma" w:cs="Tahoma"/>
          <w:color w:val="000000" w:themeColor="text1"/>
        </w:rPr>
        <w:t>a Strollers’</w:t>
      </w:r>
      <w:r w:rsidR="10CB415B" w:rsidRPr="005D56D9">
        <w:rPr>
          <w:rStyle w:val="normaltextrun"/>
          <w:rFonts w:ascii="Tahoma" w:eastAsia="Arial" w:hAnsi="Tahoma" w:cs="Tahoma"/>
          <w:color w:val="000000" w:themeColor="text1"/>
        </w:rPr>
        <w:t xml:space="preserve"> walk is </w:t>
      </w:r>
      <w:r w:rsidR="0093418C" w:rsidRPr="005D56D9">
        <w:rPr>
          <w:rStyle w:val="normaltextrun"/>
          <w:rFonts w:ascii="Tahoma" w:eastAsia="Arial" w:hAnsi="Tahoma" w:cs="Tahoma"/>
          <w:color w:val="000000" w:themeColor="text1"/>
        </w:rPr>
        <w:t>great</w:t>
      </w:r>
      <w:r w:rsidR="00F05EF2" w:rsidRPr="005D56D9">
        <w:rPr>
          <w:rStyle w:val="normaltextrun"/>
          <w:rFonts w:ascii="Tahoma" w:eastAsia="Arial" w:hAnsi="Tahoma" w:cs="Tahoma"/>
          <w:color w:val="000000" w:themeColor="text1"/>
        </w:rPr>
        <w:t xml:space="preserve">. </w:t>
      </w:r>
      <w:r w:rsidR="0093418C" w:rsidRPr="005D56D9">
        <w:rPr>
          <w:rStyle w:val="normaltextrun"/>
          <w:rFonts w:ascii="Tahoma" w:eastAsia="Arial" w:hAnsi="Tahoma" w:cs="Tahoma"/>
          <w:color w:val="000000" w:themeColor="text1"/>
        </w:rPr>
        <w:t>You</w:t>
      </w:r>
      <w:r w:rsidR="10CB415B" w:rsidRPr="005D56D9">
        <w:rPr>
          <w:rStyle w:val="normaltextrun"/>
          <w:rFonts w:ascii="Tahoma" w:eastAsia="Arial" w:hAnsi="Tahoma" w:cs="Tahoma"/>
          <w:color w:val="000000" w:themeColor="text1"/>
        </w:rPr>
        <w:t xml:space="preserve"> just feel so much </w:t>
      </w:r>
      <w:r w:rsidR="001C2649" w:rsidRPr="005D56D9">
        <w:rPr>
          <w:rStyle w:val="normaltextrun"/>
          <w:rFonts w:ascii="Tahoma" w:eastAsia="Arial" w:hAnsi="Tahoma" w:cs="Tahoma"/>
          <w:color w:val="000000" w:themeColor="text1"/>
        </w:rPr>
        <w:t>better</w:t>
      </w:r>
      <w:r w:rsidR="0093418C" w:rsidRPr="005D56D9">
        <w:rPr>
          <w:rStyle w:val="normaltextrun"/>
          <w:rFonts w:ascii="Tahoma" w:eastAsia="Arial" w:hAnsi="Tahoma" w:cs="Tahoma"/>
          <w:color w:val="000000" w:themeColor="text1"/>
        </w:rPr>
        <w:t>.</w:t>
      </w:r>
      <w:r w:rsidR="007932FB" w:rsidRPr="005D56D9">
        <w:rPr>
          <w:rStyle w:val="normaltextrun"/>
          <w:rFonts w:ascii="Tahoma" w:eastAsia="Arial" w:hAnsi="Tahoma" w:cs="Tahoma"/>
          <w:color w:val="000000" w:themeColor="text1"/>
        </w:rPr>
        <w:t xml:space="preserve"> Through </w:t>
      </w:r>
      <w:r w:rsidR="00475B4D" w:rsidRPr="005D56D9">
        <w:rPr>
          <w:rStyle w:val="normaltextrun"/>
          <w:rFonts w:ascii="Tahoma" w:eastAsia="Arial" w:hAnsi="Tahoma" w:cs="Tahoma"/>
          <w:color w:val="000000" w:themeColor="text1"/>
        </w:rPr>
        <w:t>several</w:t>
      </w:r>
      <w:r w:rsidR="007932FB" w:rsidRPr="005D56D9">
        <w:rPr>
          <w:rStyle w:val="normaltextrun"/>
          <w:rFonts w:ascii="Tahoma" w:eastAsia="Arial" w:hAnsi="Tahoma" w:cs="Tahoma"/>
          <w:color w:val="000000" w:themeColor="text1"/>
        </w:rPr>
        <w:t xml:space="preserve"> joint </w:t>
      </w:r>
      <w:r w:rsidR="00F05EF2" w:rsidRPr="005D56D9">
        <w:rPr>
          <w:rStyle w:val="normaltextrun"/>
          <w:rFonts w:ascii="Tahoma" w:eastAsia="Arial" w:hAnsi="Tahoma" w:cs="Tahoma"/>
          <w:color w:val="000000" w:themeColor="text1"/>
        </w:rPr>
        <w:t>surgeries,</w:t>
      </w:r>
      <w:r w:rsidR="007932FB" w:rsidRPr="005D56D9">
        <w:rPr>
          <w:rStyle w:val="normaltextrun"/>
          <w:rFonts w:ascii="Tahoma" w:eastAsia="Arial" w:hAnsi="Tahoma" w:cs="Tahoma"/>
          <w:color w:val="000000" w:themeColor="text1"/>
        </w:rPr>
        <w:t xml:space="preserve"> I have been able to get up and go afterwards</w:t>
      </w:r>
      <w:r w:rsidR="002B2825" w:rsidRPr="005D56D9">
        <w:rPr>
          <w:rStyle w:val="normaltextrun"/>
          <w:rFonts w:ascii="Tahoma" w:eastAsia="Arial" w:hAnsi="Tahoma" w:cs="Tahoma"/>
          <w:color w:val="000000" w:themeColor="text1"/>
        </w:rPr>
        <w:t xml:space="preserve"> with great support from others around me. It is good physically and</w:t>
      </w:r>
      <w:r w:rsidR="00F05EF2" w:rsidRPr="005D56D9">
        <w:rPr>
          <w:rStyle w:val="normaltextrun"/>
          <w:rFonts w:ascii="Tahoma" w:eastAsia="Arial" w:hAnsi="Tahoma" w:cs="Tahoma"/>
          <w:color w:val="000000" w:themeColor="text1"/>
        </w:rPr>
        <w:t xml:space="preserve"> for my </w:t>
      </w:r>
      <w:r w:rsidR="10CB415B" w:rsidRPr="005D56D9">
        <w:rPr>
          <w:rStyle w:val="normaltextrun"/>
          <w:rFonts w:ascii="Tahoma" w:eastAsia="Arial" w:hAnsi="Tahoma" w:cs="Tahoma"/>
          <w:color w:val="000000" w:themeColor="text1"/>
        </w:rPr>
        <w:t xml:space="preserve">mental health. I </w:t>
      </w:r>
      <w:r w:rsidR="00684225" w:rsidRPr="005D56D9">
        <w:rPr>
          <w:rStyle w:val="normaltextrun"/>
          <w:rFonts w:ascii="Tahoma" w:eastAsia="Arial" w:hAnsi="Tahoma" w:cs="Tahoma"/>
          <w:color w:val="000000" w:themeColor="text1"/>
        </w:rPr>
        <w:t>enjoy the chatter with the exercise</w:t>
      </w:r>
      <w:r w:rsidR="10CB415B" w:rsidRPr="005D56D9">
        <w:rPr>
          <w:rStyle w:val="normaltextrun"/>
          <w:rFonts w:ascii="Tahoma" w:eastAsia="Arial" w:hAnsi="Tahoma" w:cs="Tahoma"/>
          <w:color w:val="000000" w:themeColor="text1"/>
        </w:rPr>
        <w:t>.</w:t>
      </w:r>
      <w:r w:rsidR="00EB112A" w:rsidRPr="005D56D9">
        <w:rPr>
          <w:rStyle w:val="normaltextrun"/>
          <w:rFonts w:ascii="Tahoma" w:eastAsia="Arial" w:hAnsi="Tahoma" w:cs="Tahoma"/>
          <w:color w:val="000000" w:themeColor="text1"/>
        </w:rPr>
        <w:t xml:space="preserve"> I would urge others to give it a go.</w:t>
      </w:r>
      <w:r w:rsidR="10CB415B" w:rsidRPr="005D56D9">
        <w:rPr>
          <w:rStyle w:val="normaltextrun"/>
          <w:rFonts w:ascii="Tahoma" w:eastAsia="Arial" w:hAnsi="Tahoma" w:cs="Tahoma"/>
          <w:color w:val="000000" w:themeColor="text1"/>
        </w:rPr>
        <w:t xml:space="preserve">” </w:t>
      </w:r>
    </w:p>
    <w:p w14:paraId="7F47B037" w14:textId="5FC016F1" w:rsidR="00157E23" w:rsidRPr="005D56D9" w:rsidRDefault="00157E23" w:rsidP="00B07D71">
      <w:pPr>
        <w:spacing w:beforeAutospacing="1" w:afterAutospacing="1" w:line="240" w:lineRule="auto"/>
        <w:ind w:right="-46"/>
        <w:jc w:val="both"/>
        <w:rPr>
          <w:rStyle w:val="normaltextrun"/>
          <w:rFonts w:ascii="Tahoma" w:eastAsia="Arial" w:hAnsi="Tahoma" w:cs="Tahoma"/>
          <w:color w:val="000000" w:themeColor="text1"/>
        </w:rPr>
      </w:pPr>
      <w:r w:rsidRPr="005D56D9">
        <w:rPr>
          <w:rStyle w:val="normaltextrun"/>
          <w:rFonts w:ascii="Tahoma" w:eastAsia="Arial" w:hAnsi="Tahoma" w:cs="Tahoma"/>
          <w:color w:val="000000" w:themeColor="text1"/>
        </w:rPr>
        <w:t xml:space="preserve">Walk Leader from Hambleton Strollers </w:t>
      </w:r>
    </w:p>
    <w:p w14:paraId="571DA442" w14:textId="4B84A9B0" w:rsidR="005D56D9" w:rsidRDefault="005D56D9" w:rsidP="005D56D9">
      <w:pPr>
        <w:tabs>
          <w:tab w:val="left" w:pos="9026"/>
        </w:tabs>
        <w:spacing w:beforeAutospacing="1" w:afterAutospacing="1" w:line="240" w:lineRule="auto"/>
        <w:ind w:right="-472"/>
        <w:jc w:val="both"/>
        <w:rPr>
          <w:rFonts w:ascii="Tahoma" w:eastAsia="Arial" w:hAnsi="Tahoma" w:cs="Tahoma"/>
        </w:rPr>
      </w:pPr>
      <w:r>
        <w:rPr>
          <w:rFonts w:ascii="Tahoma" w:eastAsia="Arial" w:hAnsi="Tahoma" w:cs="Tahom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D104F53" wp14:editId="2C8700F9">
                <wp:simplePos x="0" y="0"/>
                <wp:positionH relativeFrom="margin">
                  <wp:align>center</wp:align>
                </wp:positionH>
                <wp:positionV relativeFrom="paragraph">
                  <wp:posOffset>242570</wp:posOffset>
                </wp:positionV>
                <wp:extent cx="6189785" cy="1280160"/>
                <wp:effectExtent l="0" t="0" r="0" b="25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785" cy="1280160"/>
                        </a:xfrm>
                        <a:prstGeom prst="rect">
                          <a:avLst/>
                        </a:prstGeom>
                        <a:solidFill>
                          <a:srgbClr val="EBB2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00329" id="Rectangle 4" o:spid="_x0000_s1026" style="position:absolute;margin-left:0;margin-top:19.1pt;width:487.4pt;height:100.8pt;z-index:-25165516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" fillcolor="#ebb2a0" stroked="f" strokeweight="1pt">
                <w10:wrap anchorx="margin"/>
              </v:rect>
            </w:pict>
          </mc:Fallback>
        </mc:AlternateContent>
      </w:r>
    </w:p>
    <w:p w14:paraId="7AC0D770" w14:textId="28F6B245" w:rsidR="00157E23" w:rsidRPr="005D56D9" w:rsidRDefault="00CB6D1C" w:rsidP="00181928">
      <w:pPr>
        <w:pStyle w:val="paragraph"/>
        <w:spacing w:line="240" w:lineRule="auto"/>
        <w:jc w:val="both"/>
        <w:rPr>
          <w:rStyle w:val="normaltextrun"/>
          <w:rFonts w:ascii="Tahoma" w:eastAsia="Arial" w:hAnsi="Tahoma" w:cs="Tahoma"/>
          <w:color w:val="000000" w:themeColor="text1"/>
          <w:sz w:val="22"/>
          <w:szCs w:val="22"/>
        </w:rPr>
      </w:pPr>
      <w:r w:rsidRPr="005D56D9">
        <w:rPr>
          <w:rStyle w:val="normaltextrun"/>
          <w:rFonts w:ascii="Tahoma" w:eastAsia="Arial" w:hAnsi="Tahoma" w:cs="Tahoma"/>
          <w:color w:val="000000" w:themeColor="text1"/>
          <w:sz w:val="22"/>
          <w:szCs w:val="22"/>
        </w:rPr>
        <w:t xml:space="preserve"> </w:t>
      </w:r>
      <w:r w:rsidR="00232EC4" w:rsidRPr="005D56D9">
        <w:rPr>
          <w:rStyle w:val="normaltextrun"/>
          <w:rFonts w:ascii="Tahoma" w:eastAsia="Arial" w:hAnsi="Tahoma" w:cs="Tahoma"/>
          <w:color w:val="000000" w:themeColor="text1"/>
          <w:sz w:val="22"/>
          <w:szCs w:val="22"/>
        </w:rPr>
        <w:t>“A</w:t>
      </w:r>
      <w:r w:rsidR="16F9E84A" w:rsidRPr="005D56D9">
        <w:rPr>
          <w:rStyle w:val="normaltextrun"/>
          <w:rFonts w:ascii="Tahoma" w:eastAsia="Arial" w:hAnsi="Tahoma" w:cs="Tahoma"/>
          <w:color w:val="000000" w:themeColor="text1"/>
          <w:sz w:val="22"/>
          <w:szCs w:val="22"/>
        </w:rPr>
        <w:t xml:space="preserve"> warm welcome and lots of inspiration and support awaits you as you start your walking adventures! You’ll be in </w:t>
      </w:r>
      <w:r w:rsidR="008774AE" w:rsidRPr="005D56D9">
        <w:rPr>
          <w:rStyle w:val="normaltextrun"/>
          <w:rFonts w:ascii="Tahoma" w:eastAsia="Arial" w:hAnsi="Tahoma" w:cs="Tahoma"/>
          <w:color w:val="000000" w:themeColor="text1"/>
          <w:sz w:val="22"/>
          <w:szCs w:val="22"/>
        </w:rPr>
        <w:t xml:space="preserve">the </w:t>
      </w:r>
      <w:r w:rsidR="16F9E84A" w:rsidRPr="005D56D9">
        <w:rPr>
          <w:rStyle w:val="normaltextrun"/>
          <w:rFonts w:ascii="Tahoma" w:eastAsia="Arial" w:hAnsi="Tahoma" w:cs="Tahoma"/>
          <w:color w:val="000000" w:themeColor="text1"/>
          <w:sz w:val="22"/>
          <w:szCs w:val="22"/>
        </w:rPr>
        <w:t xml:space="preserve">good company </w:t>
      </w:r>
      <w:r w:rsidR="008774AE" w:rsidRPr="005D56D9">
        <w:rPr>
          <w:rStyle w:val="normaltextrun"/>
          <w:rFonts w:ascii="Tahoma" w:eastAsia="Arial" w:hAnsi="Tahoma" w:cs="Tahoma"/>
          <w:color w:val="000000" w:themeColor="text1"/>
          <w:sz w:val="22"/>
          <w:szCs w:val="22"/>
        </w:rPr>
        <w:t>of</w:t>
      </w:r>
      <w:r w:rsidR="16F9E84A" w:rsidRPr="005D56D9">
        <w:rPr>
          <w:rStyle w:val="normaltextrun"/>
          <w:rFonts w:ascii="Tahoma" w:eastAsia="Arial" w:hAnsi="Tahoma" w:cs="Tahoma"/>
          <w:color w:val="000000" w:themeColor="text1"/>
          <w:sz w:val="22"/>
          <w:szCs w:val="22"/>
        </w:rPr>
        <w:t xml:space="preserve"> our experienced Ramblers Wellbeing Walks leaders and like-minded walkers. Heading out together along tried-and-tested routes means enjoying, safely, the pleasures of walking together.” </w:t>
      </w:r>
    </w:p>
    <w:p w14:paraId="0EA7828C" w14:textId="4FF81169" w:rsidR="16F9E84A" w:rsidRPr="005D56D9" w:rsidRDefault="00157E23" w:rsidP="00181928">
      <w:pPr>
        <w:pStyle w:val="paragraph"/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5D56D9">
        <w:rPr>
          <w:rStyle w:val="normaltextrun"/>
          <w:rFonts w:ascii="Tahoma" w:eastAsia="Arial" w:hAnsi="Tahoma" w:cs="Tahoma"/>
          <w:color w:val="000000" w:themeColor="text1"/>
          <w:sz w:val="22"/>
          <w:szCs w:val="22"/>
        </w:rPr>
        <w:t>Lucy Psarias, Active Communities Officer at North Yorkshire Sport</w:t>
      </w:r>
    </w:p>
    <w:p w14:paraId="2A42B0B5" w14:textId="59E69494" w:rsidR="005D56D9" w:rsidRDefault="005D56D9" w:rsidP="00181928">
      <w:pPr>
        <w:spacing w:beforeAutospacing="1" w:afterAutospacing="1" w:line="240" w:lineRule="auto"/>
        <w:jc w:val="both"/>
        <w:rPr>
          <w:rFonts w:ascii="Tahoma" w:eastAsia="Arial" w:hAnsi="Tahoma" w:cs="Tahoma"/>
          <w:b/>
          <w:bCs/>
        </w:rPr>
      </w:pPr>
    </w:p>
    <w:p w14:paraId="23D17B9A" w14:textId="53D194B4" w:rsidR="16F9E84A" w:rsidRPr="005D56D9" w:rsidRDefault="005D56D9" w:rsidP="00181928">
      <w:pPr>
        <w:spacing w:beforeAutospacing="1" w:afterAutospacing="1" w:line="240" w:lineRule="auto"/>
        <w:jc w:val="both"/>
        <w:rPr>
          <w:rFonts w:ascii="Tahoma" w:eastAsia="Arial" w:hAnsi="Tahoma" w:cs="Tahoma"/>
          <w:b/>
          <w:bCs/>
        </w:rPr>
      </w:pPr>
      <w:r>
        <w:rPr>
          <w:rFonts w:ascii="Tahoma" w:eastAsia="Arial" w:hAnsi="Tahoma" w:cs="Tahoma"/>
          <w:b/>
          <w:bCs/>
        </w:rPr>
        <w:t>J</w:t>
      </w:r>
      <w:r w:rsidR="16F9E84A" w:rsidRPr="00181928">
        <w:rPr>
          <w:rFonts w:ascii="Tahoma" w:eastAsia="Arial" w:hAnsi="Tahoma" w:cs="Tahoma"/>
          <w:b/>
          <w:bCs/>
        </w:rPr>
        <w:t xml:space="preserve">ournalists with media enquiries about the Ramblers and its work: please contact </w:t>
      </w:r>
      <w:hyperlink r:id="rId12">
        <w:r w:rsidR="16F9E84A" w:rsidRPr="00181928">
          <w:rPr>
            <w:rStyle w:val="Hyperlink"/>
            <w:rFonts w:ascii="Tahoma" w:eastAsia="Arial" w:hAnsi="Tahoma" w:cs="Tahoma"/>
            <w:b/>
            <w:bCs/>
          </w:rPr>
          <w:t>press@ramblers.org.uk</w:t>
        </w:r>
      </w:hyperlink>
    </w:p>
    <w:p w14:paraId="5240545E" w14:textId="14662434" w:rsidR="0CC11EFF" w:rsidRDefault="0CC11EFF" w:rsidP="575E9913">
      <w:pPr>
        <w:pStyle w:val="paragraph"/>
        <w:spacing w:line="240" w:lineRule="auto"/>
      </w:pPr>
    </w:p>
    <w:p w14:paraId="294153EF" w14:textId="27A6E1CF" w:rsidR="0CC11EFF" w:rsidRDefault="0CC11EFF" w:rsidP="0CC11EFF">
      <w:pPr>
        <w:pStyle w:val="paragraph"/>
        <w:spacing w:line="240" w:lineRule="auto"/>
        <w:rPr>
          <w:b/>
          <w:bCs/>
          <w:color w:val="000000" w:themeColor="text1"/>
        </w:rPr>
      </w:pPr>
    </w:p>
    <w:p w14:paraId="4C53749A" w14:textId="42EDE727" w:rsidR="0CC11EFF" w:rsidRDefault="0CC11EFF" w:rsidP="0CC11EFF">
      <w:pPr>
        <w:pStyle w:val="paragraph"/>
        <w:spacing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4FA2F2F" w14:textId="57FA8C45" w:rsidR="0CC11EFF" w:rsidRDefault="0CC11EFF" w:rsidP="00B07D71">
      <w:pPr>
        <w:ind w:right="-46"/>
      </w:pPr>
    </w:p>
    <w:sectPr w:rsidR="0CC11EFF">
      <w:headerReference w:type="default" r:id="rId13"/>
      <w:footerReference w:type="default" r:id="rId1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14D66" w14:textId="77777777" w:rsidR="00085D86" w:rsidRDefault="00085D86">
      <w:pPr>
        <w:spacing w:after="0" w:line="240" w:lineRule="auto"/>
      </w:pPr>
      <w:r>
        <w:separator/>
      </w:r>
    </w:p>
  </w:endnote>
  <w:endnote w:type="continuationSeparator" w:id="0">
    <w:p w14:paraId="37B46C10" w14:textId="77777777" w:rsidR="00085D86" w:rsidRDefault="00085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630FCA3" w14:paraId="4FDE7337" w14:textId="77777777" w:rsidTr="6630FCA3">
      <w:tc>
        <w:tcPr>
          <w:tcW w:w="3005" w:type="dxa"/>
        </w:tcPr>
        <w:p w14:paraId="274E390D" w14:textId="025705D6" w:rsidR="6630FCA3" w:rsidRDefault="6630FCA3" w:rsidP="6630FCA3">
          <w:pPr>
            <w:pStyle w:val="Header"/>
            <w:ind w:left="-115"/>
          </w:pPr>
        </w:p>
      </w:tc>
      <w:tc>
        <w:tcPr>
          <w:tcW w:w="3005" w:type="dxa"/>
        </w:tcPr>
        <w:p w14:paraId="7E16D63D" w14:textId="6A1D1AED" w:rsidR="6630FCA3" w:rsidRDefault="6630FCA3" w:rsidP="6630FCA3">
          <w:pPr>
            <w:pStyle w:val="Header"/>
            <w:jc w:val="center"/>
          </w:pPr>
        </w:p>
      </w:tc>
      <w:tc>
        <w:tcPr>
          <w:tcW w:w="3005" w:type="dxa"/>
        </w:tcPr>
        <w:p w14:paraId="475D0C03" w14:textId="11DC16F5" w:rsidR="6630FCA3" w:rsidRDefault="6630FCA3" w:rsidP="6630FCA3">
          <w:pPr>
            <w:pStyle w:val="Header"/>
            <w:ind w:right="-115"/>
            <w:jc w:val="right"/>
          </w:pPr>
        </w:p>
      </w:tc>
    </w:tr>
  </w:tbl>
  <w:p w14:paraId="7BBC356C" w14:textId="656D3985" w:rsidR="6630FCA3" w:rsidRDefault="6630FCA3" w:rsidP="6630FC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62BBE" w14:textId="77777777" w:rsidR="00085D86" w:rsidRDefault="00085D86">
      <w:pPr>
        <w:spacing w:after="0" w:line="240" w:lineRule="auto"/>
      </w:pPr>
      <w:r>
        <w:separator/>
      </w:r>
    </w:p>
  </w:footnote>
  <w:footnote w:type="continuationSeparator" w:id="0">
    <w:p w14:paraId="33F68416" w14:textId="77777777" w:rsidR="00085D86" w:rsidRDefault="00085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89" w:type="dxa"/>
      <w:tblInd w:w="-426" w:type="dxa"/>
      <w:tblLayout w:type="fixed"/>
      <w:tblLook w:val="06A0" w:firstRow="1" w:lastRow="0" w:firstColumn="1" w:lastColumn="0" w:noHBand="1" w:noVBand="1"/>
    </w:tblPr>
    <w:tblGrid>
      <w:gridCol w:w="2127"/>
      <w:gridCol w:w="2976"/>
      <w:gridCol w:w="3686"/>
    </w:tblGrid>
    <w:tr w:rsidR="00B07D71" w14:paraId="4D22271D" w14:textId="77777777" w:rsidTr="00B07D71">
      <w:trPr>
        <w:trHeight w:val="2650"/>
      </w:trPr>
      <w:tc>
        <w:tcPr>
          <w:tcW w:w="2127" w:type="dxa"/>
        </w:tcPr>
        <w:p w14:paraId="077FE772" w14:textId="3190F99B" w:rsidR="6630FCA3" w:rsidRPr="00B07D71" w:rsidRDefault="00B07D71" w:rsidP="6630FCA3">
          <w:pPr>
            <w:tabs>
              <w:tab w:val="center" w:pos="4513"/>
              <w:tab w:val="right" w:pos="9026"/>
            </w:tabs>
            <w:spacing w:after="0" w:line="240" w:lineRule="auto"/>
          </w:pPr>
          <w:r w:rsidRPr="00B07D71"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70D6B42A" wp14:editId="0BE4B884">
                <wp:simplePos x="0" y="0"/>
                <wp:positionH relativeFrom="column">
                  <wp:posOffset>131347</wp:posOffset>
                </wp:positionH>
                <wp:positionV relativeFrom="paragraph">
                  <wp:posOffset>0</wp:posOffset>
                </wp:positionV>
                <wp:extent cx="939800" cy="1041400"/>
                <wp:effectExtent l="0" t="0" r="0" b="0"/>
                <wp:wrapNone/>
                <wp:docPr id="5" name="Picture 5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9800" cy="1041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6630FCA3" w:rsidRPr="00B07D71">
            <w:tab/>
          </w:r>
          <w:r w:rsidR="6630FCA3" w:rsidRPr="00B07D71">
            <w:tab/>
          </w:r>
        </w:p>
        <w:p w14:paraId="77931E60" w14:textId="2DEDF5FA" w:rsidR="6630FCA3" w:rsidRDefault="6630FCA3" w:rsidP="6630FCA3">
          <w:pPr>
            <w:pStyle w:val="Header"/>
            <w:ind w:left="-115"/>
          </w:pPr>
        </w:p>
      </w:tc>
      <w:tc>
        <w:tcPr>
          <w:tcW w:w="2976" w:type="dxa"/>
        </w:tcPr>
        <w:p w14:paraId="08D33D88" w14:textId="21C47DC3" w:rsidR="6630FCA3" w:rsidRDefault="00B07D71" w:rsidP="6630FCA3">
          <w:pPr>
            <w:pStyle w:val="Header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19DDB91" wp14:editId="2C4204E9">
                <wp:simplePos x="0" y="0"/>
                <wp:positionH relativeFrom="column">
                  <wp:posOffset>67847</wp:posOffset>
                </wp:positionH>
                <wp:positionV relativeFrom="paragraph">
                  <wp:posOffset>0</wp:posOffset>
                </wp:positionV>
                <wp:extent cx="1236345" cy="1041400"/>
                <wp:effectExtent l="0" t="0" r="0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345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86" w:type="dxa"/>
        </w:tcPr>
        <w:p w14:paraId="4A35D0E7" w14:textId="0C4BF66D" w:rsidR="6630FCA3" w:rsidRDefault="00B07D71" w:rsidP="6630FCA3">
          <w:pPr>
            <w:pStyle w:val="Header"/>
            <w:ind w:right="-115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D874514" wp14:editId="41A6FF7F">
                <wp:simplePos x="0" y="0"/>
                <wp:positionH relativeFrom="column">
                  <wp:posOffset>1396902</wp:posOffset>
                </wp:positionH>
                <wp:positionV relativeFrom="paragraph">
                  <wp:posOffset>200025</wp:posOffset>
                </wp:positionV>
                <wp:extent cx="1407795" cy="629285"/>
                <wp:effectExtent l="0" t="0" r="0" b="5715"/>
                <wp:wrapNone/>
                <wp:docPr id="1" name="Picture 1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 with medium confidenc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7795" cy="629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54A0905" w14:textId="2472128F" w:rsidR="6630FCA3" w:rsidRDefault="00B07D71" w:rsidP="6630FCA3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1113EDF" wp14:editId="6C89C5AE">
          <wp:simplePos x="0" y="0"/>
          <wp:positionH relativeFrom="column">
            <wp:posOffset>2375437</wp:posOffset>
          </wp:positionH>
          <wp:positionV relativeFrom="paragraph">
            <wp:posOffset>-1771650</wp:posOffset>
          </wp:positionV>
          <wp:extent cx="2203450" cy="1238885"/>
          <wp:effectExtent l="0" t="0" r="0" b="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450" cy="1238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23CD9"/>
    <w:multiLevelType w:val="hybridMultilevel"/>
    <w:tmpl w:val="00144E60"/>
    <w:lvl w:ilvl="0" w:tplc="2B8A9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1A04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B40C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5E60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5AA4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9EC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A40F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280B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D807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F6CC4"/>
    <w:multiLevelType w:val="hybridMultilevel"/>
    <w:tmpl w:val="B9626EAA"/>
    <w:lvl w:ilvl="0" w:tplc="139827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09C02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1EDB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82A5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EE21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C899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04B0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F068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C831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680313">
    <w:abstractNumId w:val="0"/>
  </w:num>
  <w:num w:numId="2" w16cid:durableId="174806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8D8D66"/>
    <w:rsid w:val="00047034"/>
    <w:rsid w:val="000663C0"/>
    <w:rsid w:val="00070D52"/>
    <w:rsid w:val="000764D9"/>
    <w:rsid w:val="000847DA"/>
    <w:rsid w:val="00085D86"/>
    <w:rsid w:val="00090D92"/>
    <w:rsid w:val="000A0D83"/>
    <w:rsid w:val="000C4940"/>
    <w:rsid w:val="000D4BE5"/>
    <w:rsid w:val="0010275A"/>
    <w:rsid w:val="00123B3F"/>
    <w:rsid w:val="00146F8B"/>
    <w:rsid w:val="001538B2"/>
    <w:rsid w:val="00157E23"/>
    <w:rsid w:val="00161E16"/>
    <w:rsid w:val="001773CA"/>
    <w:rsid w:val="00181928"/>
    <w:rsid w:val="00186D6C"/>
    <w:rsid w:val="001B45EC"/>
    <w:rsid w:val="001C2649"/>
    <w:rsid w:val="00232EC4"/>
    <w:rsid w:val="002764A5"/>
    <w:rsid w:val="00291FC5"/>
    <w:rsid w:val="002B2825"/>
    <w:rsid w:val="002E268C"/>
    <w:rsid w:val="002F389B"/>
    <w:rsid w:val="00305885"/>
    <w:rsid w:val="003A09A9"/>
    <w:rsid w:val="003C13F7"/>
    <w:rsid w:val="003C3084"/>
    <w:rsid w:val="003D2EC6"/>
    <w:rsid w:val="004064DD"/>
    <w:rsid w:val="004151EB"/>
    <w:rsid w:val="00422D28"/>
    <w:rsid w:val="00446CC5"/>
    <w:rsid w:val="00451243"/>
    <w:rsid w:val="00451414"/>
    <w:rsid w:val="00475B4D"/>
    <w:rsid w:val="00486EC0"/>
    <w:rsid w:val="004A5FA0"/>
    <w:rsid w:val="004D3662"/>
    <w:rsid w:val="0053272D"/>
    <w:rsid w:val="00564923"/>
    <w:rsid w:val="005B49D8"/>
    <w:rsid w:val="005C67F6"/>
    <w:rsid w:val="005D56D9"/>
    <w:rsid w:val="005E7D65"/>
    <w:rsid w:val="006175AA"/>
    <w:rsid w:val="006263D7"/>
    <w:rsid w:val="0063197D"/>
    <w:rsid w:val="00684225"/>
    <w:rsid w:val="006C59AD"/>
    <w:rsid w:val="006C6809"/>
    <w:rsid w:val="00712CE8"/>
    <w:rsid w:val="0072494F"/>
    <w:rsid w:val="00745DFE"/>
    <w:rsid w:val="007932FB"/>
    <w:rsid w:val="007B1155"/>
    <w:rsid w:val="007C5616"/>
    <w:rsid w:val="00846DC9"/>
    <w:rsid w:val="00864C3F"/>
    <w:rsid w:val="00872164"/>
    <w:rsid w:val="008774AE"/>
    <w:rsid w:val="008A3AD7"/>
    <w:rsid w:val="008D3C0B"/>
    <w:rsid w:val="008D44CC"/>
    <w:rsid w:val="008F209A"/>
    <w:rsid w:val="0093418C"/>
    <w:rsid w:val="009723F8"/>
    <w:rsid w:val="009C6A9B"/>
    <w:rsid w:val="009E3FF2"/>
    <w:rsid w:val="009F529B"/>
    <w:rsid w:val="00A03CD0"/>
    <w:rsid w:val="00AA4C07"/>
    <w:rsid w:val="00AA73A6"/>
    <w:rsid w:val="00AB013E"/>
    <w:rsid w:val="00B058A4"/>
    <w:rsid w:val="00B07D71"/>
    <w:rsid w:val="00B755D8"/>
    <w:rsid w:val="00B77359"/>
    <w:rsid w:val="00BA13DC"/>
    <w:rsid w:val="00BD3B92"/>
    <w:rsid w:val="00C038C2"/>
    <w:rsid w:val="00C04414"/>
    <w:rsid w:val="00C2026A"/>
    <w:rsid w:val="00C51194"/>
    <w:rsid w:val="00C726AE"/>
    <w:rsid w:val="00CB6D1C"/>
    <w:rsid w:val="00CF7AEB"/>
    <w:rsid w:val="00DE178D"/>
    <w:rsid w:val="00DE4F37"/>
    <w:rsid w:val="00E61B1F"/>
    <w:rsid w:val="00E6487C"/>
    <w:rsid w:val="00E960E3"/>
    <w:rsid w:val="00EA1F61"/>
    <w:rsid w:val="00EB112A"/>
    <w:rsid w:val="00ED47BE"/>
    <w:rsid w:val="00EE3840"/>
    <w:rsid w:val="00F026CC"/>
    <w:rsid w:val="00F05EF2"/>
    <w:rsid w:val="00F355E5"/>
    <w:rsid w:val="00F92796"/>
    <w:rsid w:val="00F9781F"/>
    <w:rsid w:val="04D2A609"/>
    <w:rsid w:val="07878B97"/>
    <w:rsid w:val="0AEABFD8"/>
    <w:rsid w:val="0CC11EFF"/>
    <w:rsid w:val="0E27AEC6"/>
    <w:rsid w:val="10CB415B"/>
    <w:rsid w:val="13EB1521"/>
    <w:rsid w:val="15FB13E8"/>
    <w:rsid w:val="16F9E84A"/>
    <w:rsid w:val="19E80D5C"/>
    <w:rsid w:val="1B44FD22"/>
    <w:rsid w:val="1E20C705"/>
    <w:rsid w:val="22D4E8AD"/>
    <w:rsid w:val="238D8D66"/>
    <w:rsid w:val="25E31A7C"/>
    <w:rsid w:val="2622F3A5"/>
    <w:rsid w:val="32492627"/>
    <w:rsid w:val="3410E58E"/>
    <w:rsid w:val="34D50EE5"/>
    <w:rsid w:val="35432B06"/>
    <w:rsid w:val="39FB2486"/>
    <w:rsid w:val="3A2F2715"/>
    <w:rsid w:val="3BD6E010"/>
    <w:rsid w:val="3BFE43F3"/>
    <w:rsid w:val="3C4D2A9F"/>
    <w:rsid w:val="43E1F1F5"/>
    <w:rsid w:val="442C0B0A"/>
    <w:rsid w:val="453B1090"/>
    <w:rsid w:val="48AB7E4F"/>
    <w:rsid w:val="4BE8AE10"/>
    <w:rsid w:val="4F2C9222"/>
    <w:rsid w:val="4FF458AE"/>
    <w:rsid w:val="5308AFBD"/>
    <w:rsid w:val="54000345"/>
    <w:rsid w:val="575E9913"/>
    <w:rsid w:val="5AA7242E"/>
    <w:rsid w:val="5C4EDD29"/>
    <w:rsid w:val="5D4416EC"/>
    <w:rsid w:val="5FA4B22A"/>
    <w:rsid w:val="5FB9689D"/>
    <w:rsid w:val="62B35EEE"/>
    <w:rsid w:val="65EDC6AD"/>
    <w:rsid w:val="6630FCA3"/>
    <w:rsid w:val="667CB552"/>
    <w:rsid w:val="67B18C36"/>
    <w:rsid w:val="69B84A2E"/>
    <w:rsid w:val="6E287FB5"/>
    <w:rsid w:val="6FA375BE"/>
    <w:rsid w:val="720ED334"/>
    <w:rsid w:val="73D1C2FD"/>
    <w:rsid w:val="76D1F288"/>
    <w:rsid w:val="76FFD802"/>
    <w:rsid w:val="78049863"/>
    <w:rsid w:val="7926608A"/>
    <w:rsid w:val="79A4841A"/>
    <w:rsid w:val="7A9B0B53"/>
    <w:rsid w:val="7F88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D8D66"/>
  <w15:chartTrackingRefBased/>
  <w15:docId w15:val="{A8B02FFC-87F7-457B-8A7C-EC1ED68A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DefaultParagraphFont"/>
    <w:rsid w:val="0CC11EFF"/>
  </w:style>
  <w:style w:type="character" w:customStyle="1" w:styleId="eop">
    <w:name w:val="eop"/>
    <w:basedOn w:val="DefaultParagraphFont"/>
    <w:rsid w:val="0CC11EFF"/>
  </w:style>
  <w:style w:type="paragraph" w:customStyle="1" w:styleId="paragraph">
    <w:name w:val="paragraph"/>
    <w:basedOn w:val="Normal"/>
    <w:rsid w:val="0CC11EF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64C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20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ess@ramblers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ucy@northyorkshiresport.co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beta.ramblers.org.uk/go-walking/wellbeing-walks-groups/ramblers-wellbeing-walks-north-yorkshir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3B9BD64E6724F9750495FE184F1D2" ma:contentTypeVersion="12" ma:contentTypeDescription="Create a new document." ma:contentTypeScope="" ma:versionID="a4fe998464aaf60228d9c7ea6d815d0e">
  <xsd:schema xmlns:xsd="http://www.w3.org/2001/XMLSchema" xmlns:xs="http://www.w3.org/2001/XMLSchema" xmlns:p="http://schemas.microsoft.com/office/2006/metadata/properties" xmlns:ns2="9448f32c-ca11-482f-af49-f6ce46c2ccee" xmlns:ns3="0ef23576-0d34-4cac-951a-ae0e877faaf8" targetNamespace="http://schemas.microsoft.com/office/2006/metadata/properties" ma:root="true" ma:fieldsID="fdaeb3415d80f98cd74a85fb3c30b2c0" ns2:_="" ns3:_="">
    <xsd:import namespace="9448f32c-ca11-482f-af49-f6ce46c2ccee"/>
    <xsd:import namespace="0ef23576-0d34-4cac-951a-ae0e877fa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8f32c-ca11-482f-af49-f6ce46c2c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23576-0d34-4cac-951a-ae0e877faaf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ef23576-0d34-4cac-951a-ae0e877faaf8">
      <UserInfo>
        <DisplayName/>
        <AccountId xsi:nil="true"/>
        <AccountType/>
      </UserInfo>
    </SharedWithUsers>
    <MediaLengthInSeconds xmlns="9448f32c-ca11-482f-af49-f6ce46c2cce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CE4D19-58D0-48D6-9C4A-12426327C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48f32c-ca11-482f-af49-f6ce46c2ccee"/>
    <ds:schemaRef ds:uri="0ef23576-0d34-4cac-951a-ae0e877fa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0C679F-F75F-4AC5-B380-D0BEF50BB52D}">
  <ds:schemaRefs>
    <ds:schemaRef ds:uri="http://schemas.microsoft.com/office/2006/metadata/properties"/>
    <ds:schemaRef ds:uri="http://schemas.microsoft.com/office/infopath/2007/PartnerControls"/>
    <ds:schemaRef ds:uri="0ef23576-0d34-4cac-951a-ae0e877faaf8"/>
    <ds:schemaRef ds:uri="9448f32c-ca11-482f-af49-f6ce46c2ccee"/>
  </ds:schemaRefs>
</ds:datastoreItem>
</file>

<file path=customXml/itemProps3.xml><?xml version="1.0" encoding="utf-8"?>
<ds:datastoreItem xmlns:ds="http://schemas.openxmlformats.org/officeDocument/2006/customXml" ds:itemID="{4EC2A290-6932-44C6-B361-71333AF995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Hyde</dc:creator>
  <cp:keywords/>
  <dc:description/>
  <cp:lastModifiedBy>Sam Tasker</cp:lastModifiedBy>
  <cp:revision>29</cp:revision>
  <dcterms:created xsi:type="dcterms:W3CDTF">2022-03-20T11:09:00Z</dcterms:created>
  <dcterms:modified xsi:type="dcterms:W3CDTF">2022-05-12T09:19:00Z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0x01010006B3B9BD64E6724F9750495FE184F1D2</vt:lpwstr>
  </property>
  <property fmtid="{D5CDD505-2E9C-101B-9397-08002B2CF9AE}" pid="3" name="Order">
    <vt:r8>2381000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</Properties>
</file>