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FF344" w14:textId="582D1A53" w:rsidR="00C0772F" w:rsidRDefault="00A72241">
      <w:r w:rsidRPr="00037578">
        <w:rPr>
          <w:rFonts w:ascii="Arial" w:eastAsia="Calibri" w:hAnsi="Arial" w:cs="Times New Roman"/>
          <w:noProof/>
          <w:lang w:eastAsia="en-GB"/>
        </w:rPr>
        <w:drawing>
          <wp:anchor distT="0" distB="0" distL="114300" distR="114300" simplePos="0" relativeHeight="251659264" behindDoc="0" locked="0" layoutInCell="1" allowOverlap="1" wp14:anchorId="429A275E" wp14:editId="2B3D0EE8">
            <wp:simplePos x="0" y="0"/>
            <wp:positionH relativeFrom="margin">
              <wp:align>left</wp:align>
            </wp:positionH>
            <wp:positionV relativeFrom="paragraph">
              <wp:posOffset>220980</wp:posOffset>
            </wp:positionV>
            <wp:extent cx="1238250" cy="904875"/>
            <wp:effectExtent l="0" t="0" r="0" b="9525"/>
            <wp:wrapSquare wrapText="bothSides"/>
            <wp:docPr id="1026" name="Picture 2" descr="https://pbs.twimg.com/profile_images/370006266/TV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bs.twimg.com/profile_images/370006266/TV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w:eastAsia="Calibri" w:hAnsi="Arial" w:cs="Times New Roman"/>
          <w:noProof/>
          <w:lang w:eastAsia="en-GB"/>
        </w:rPr>
        <w:drawing>
          <wp:anchor distT="0" distB="0" distL="114300" distR="114300" simplePos="0" relativeHeight="251660288" behindDoc="0" locked="0" layoutInCell="1" allowOverlap="1" wp14:anchorId="19B2A599" wp14:editId="5557D145">
            <wp:simplePos x="0" y="0"/>
            <wp:positionH relativeFrom="margin">
              <wp:posOffset>5245735</wp:posOffset>
            </wp:positionH>
            <wp:positionV relativeFrom="paragraph">
              <wp:posOffset>0</wp:posOffset>
            </wp:positionV>
            <wp:extent cx="1539240" cy="1258578"/>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PN.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9240" cy="1258578"/>
                    </a:xfrm>
                    <a:prstGeom prst="rect">
                      <a:avLst/>
                    </a:prstGeom>
                  </pic:spPr>
                </pic:pic>
              </a:graphicData>
            </a:graphic>
            <wp14:sizeRelH relativeFrom="page">
              <wp14:pctWidth>0</wp14:pctWidth>
            </wp14:sizeRelH>
            <wp14:sizeRelV relativeFrom="page">
              <wp14:pctHeight>0</wp14:pctHeight>
            </wp14:sizeRelV>
          </wp:anchor>
        </w:drawing>
      </w:r>
    </w:p>
    <w:p w14:paraId="4820BB6B" w14:textId="0C5C02AB" w:rsidR="00A72241" w:rsidRDefault="007C1A59" w:rsidP="00A72241">
      <w:pPr>
        <w:tabs>
          <w:tab w:val="left" w:pos="567"/>
        </w:tabs>
        <w:spacing w:after="0" w:line="240" w:lineRule="auto"/>
        <w:jc w:val="center"/>
        <w:rPr>
          <w:rFonts w:ascii="Arial" w:eastAsia="Calibri" w:hAnsi="Arial" w:cs="Arial"/>
          <w:b/>
          <w:sz w:val="32"/>
          <w:szCs w:val="32"/>
        </w:rPr>
      </w:pPr>
      <w:r w:rsidRPr="00197FA7">
        <w:rPr>
          <w:rFonts w:ascii="Arial" w:eastAsia="Calibri" w:hAnsi="Arial" w:cs="Arial"/>
          <w:b/>
          <w:sz w:val="32"/>
          <w:szCs w:val="32"/>
        </w:rPr>
        <w:t>Redcar Boxing</w:t>
      </w:r>
      <w:r w:rsidR="00197FA7" w:rsidRPr="00197FA7">
        <w:rPr>
          <w:rFonts w:ascii="Arial" w:eastAsia="Calibri" w:hAnsi="Arial" w:cs="Arial"/>
          <w:b/>
          <w:sz w:val="32"/>
          <w:szCs w:val="32"/>
        </w:rPr>
        <w:t xml:space="preserve"> Club</w:t>
      </w:r>
    </w:p>
    <w:p w14:paraId="41F44016" w14:textId="2AC2C067" w:rsidR="007C1A59" w:rsidRPr="00197FA7" w:rsidRDefault="00DE5224" w:rsidP="00A72241">
      <w:pPr>
        <w:tabs>
          <w:tab w:val="left" w:pos="567"/>
        </w:tabs>
        <w:spacing w:after="0" w:line="240" w:lineRule="auto"/>
        <w:jc w:val="center"/>
        <w:rPr>
          <w:rFonts w:ascii="Arial" w:eastAsia="Calibri" w:hAnsi="Arial" w:cs="Arial"/>
          <w:b/>
          <w:sz w:val="32"/>
          <w:szCs w:val="32"/>
        </w:rPr>
      </w:pPr>
      <w:r>
        <w:rPr>
          <w:rFonts w:ascii="Arial" w:eastAsia="Calibri" w:hAnsi="Arial" w:cs="Arial"/>
          <w:b/>
          <w:sz w:val="32"/>
          <w:szCs w:val="32"/>
        </w:rPr>
        <w:t>and Development Trust</w:t>
      </w:r>
    </w:p>
    <w:p w14:paraId="524B514D" w14:textId="77777777" w:rsidR="000B3D29" w:rsidRPr="00202982" w:rsidRDefault="004D555D" w:rsidP="007C1A59">
      <w:pPr>
        <w:tabs>
          <w:tab w:val="left" w:pos="567"/>
        </w:tabs>
        <w:spacing w:after="0" w:line="240" w:lineRule="auto"/>
        <w:rPr>
          <w:rFonts w:ascii="Arial" w:eastAsia="Calibri" w:hAnsi="Arial" w:cs="Arial"/>
          <w:b/>
          <w:sz w:val="32"/>
          <w:szCs w:val="32"/>
        </w:rPr>
      </w:pPr>
      <w:r>
        <w:rPr>
          <w:rFonts w:ascii="Arial" w:eastAsia="Calibri" w:hAnsi="Arial" w:cs="Arial"/>
          <w:b/>
          <w:sz w:val="24"/>
          <w:szCs w:val="24"/>
        </w:rPr>
        <w:t xml:space="preserve">           </w:t>
      </w:r>
      <w:r w:rsidR="00202982" w:rsidRPr="00202982">
        <w:rPr>
          <w:rFonts w:ascii="Arial" w:eastAsia="Calibri" w:hAnsi="Arial" w:cs="Arial"/>
          <w:b/>
          <w:sz w:val="32"/>
          <w:szCs w:val="32"/>
        </w:rPr>
        <w:t>P</w:t>
      </w:r>
      <w:r w:rsidR="00DE5224">
        <w:rPr>
          <w:rFonts w:ascii="Arial" w:eastAsia="Calibri" w:hAnsi="Arial" w:cs="Arial"/>
          <w:b/>
          <w:sz w:val="32"/>
          <w:szCs w:val="32"/>
        </w:rPr>
        <w:t>unching Above Their W</w:t>
      </w:r>
      <w:r w:rsidR="007C1A59" w:rsidRPr="00202982">
        <w:rPr>
          <w:rFonts w:ascii="Arial" w:eastAsia="Calibri" w:hAnsi="Arial" w:cs="Arial"/>
          <w:b/>
          <w:sz w:val="32"/>
          <w:szCs w:val="32"/>
        </w:rPr>
        <w:t xml:space="preserve">eight                                         </w:t>
      </w:r>
    </w:p>
    <w:tbl>
      <w:tblPr>
        <w:tblStyle w:val="TableGrid"/>
        <w:tblpPr w:leftFromText="180" w:rightFromText="180" w:vertAnchor="page" w:horzAnchor="margin" w:tblpY="2611"/>
        <w:tblW w:w="10632" w:type="dxa"/>
        <w:tblLayout w:type="fixed"/>
        <w:tblLook w:val="04A0" w:firstRow="1" w:lastRow="0" w:firstColumn="1" w:lastColumn="0" w:noHBand="0" w:noVBand="1"/>
      </w:tblPr>
      <w:tblGrid>
        <w:gridCol w:w="3686"/>
        <w:gridCol w:w="6946"/>
      </w:tblGrid>
      <w:tr w:rsidR="00A72241" w:rsidRPr="00527E46" w14:paraId="66BADDAE" w14:textId="77777777" w:rsidTr="00A72241">
        <w:trPr>
          <w:trHeight w:val="70"/>
        </w:trPr>
        <w:tc>
          <w:tcPr>
            <w:tcW w:w="3686" w:type="dxa"/>
            <w:tcBorders>
              <w:top w:val="single" w:sz="4" w:space="0" w:color="auto"/>
            </w:tcBorders>
          </w:tcPr>
          <w:p w14:paraId="5F605FB9" w14:textId="77777777" w:rsidR="00A72241" w:rsidRDefault="00A72241" w:rsidP="00866289">
            <w:pPr>
              <w:rPr>
                <w:rFonts w:ascii="Arial" w:hAnsi="Arial" w:cs="Arial"/>
                <w:b/>
                <w:sz w:val="24"/>
              </w:rPr>
            </w:pPr>
            <w:r>
              <w:rPr>
                <w:noProof/>
                <w:lang w:eastAsia="en-GB"/>
              </w:rPr>
              <w:drawing>
                <wp:inline distT="0" distB="0" distL="0" distR="0" wp14:anchorId="239FEC3C" wp14:editId="5DABEF8A">
                  <wp:extent cx="2190750" cy="1847850"/>
                  <wp:effectExtent l="0" t="0" r="0" b="0"/>
                  <wp:docPr id="4" name="Picture 4" descr="C:\Users\U0022766\AppData\Local\Microsoft\Windows\Temporary Internet Files\Content.Word\SP_REDCAR_BOWING_SPORTIVATE_03-Oct-16_MF_00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022766\AppData\Local\Microsoft\Windows\Temporary Internet Files\Content.Word\SP_REDCAR_BOWING_SPORTIVATE_03-Oct-16_MF_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847850"/>
                          </a:xfrm>
                          <a:prstGeom prst="rect">
                            <a:avLst/>
                          </a:prstGeom>
                          <a:noFill/>
                          <a:ln>
                            <a:noFill/>
                          </a:ln>
                        </pic:spPr>
                      </pic:pic>
                    </a:graphicData>
                  </a:graphic>
                </wp:inline>
              </w:drawing>
            </w:r>
          </w:p>
          <w:p w14:paraId="0F452DF4" w14:textId="77777777" w:rsidR="00A72241" w:rsidRDefault="00A72241" w:rsidP="00866289">
            <w:pPr>
              <w:rPr>
                <w:rFonts w:ascii="Arial" w:hAnsi="Arial" w:cs="Arial"/>
                <w:b/>
                <w:sz w:val="24"/>
              </w:rPr>
            </w:pPr>
          </w:p>
          <w:p w14:paraId="27DD0171" w14:textId="0B9D031A" w:rsidR="00A72241" w:rsidRDefault="00A72241" w:rsidP="00866289">
            <w:pPr>
              <w:rPr>
                <w:rFonts w:ascii="Arial" w:hAnsi="Arial" w:cs="Arial"/>
                <w:b/>
                <w:sz w:val="24"/>
              </w:rPr>
            </w:pPr>
            <w:r>
              <w:rPr>
                <w:rFonts w:ascii="Arial" w:hAnsi="Arial" w:cs="Arial"/>
                <w:b/>
                <w:sz w:val="24"/>
              </w:rPr>
              <w:t xml:space="preserve">  Click on image to view film</w:t>
            </w:r>
          </w:p>
          <w:p w14:paraId="4715BC13" w14:textId="77777777" w:rsidR="00A72241" w:rsidRDefault="00A72241" w:rsidP="00866289">
            <w:pPr>
              <w:rPr>
                <w:rFonts w:ascii="Arial" w:hAnsi="Arial" w:cs="Arial"/>
                <w:b/>
                <w:sz w:val="24"/>
              </w:rPr>
            </w:pPr>
          </w:p>
          <w:p w14:paraId="6C0092C6" w14:textId="77777777" w:rsidR="00A72241" w:rsidRPr="002114BB" w:rsidRDefault="00A72241" w:rsidP="00866289">
            <w:pPr>
              <w:rPr>
                <w:rFonts w:ascii="Arial" w:hAnsi="Arial" w:cs="Arial"/>
                <w:b/>
                <w:sz w:val="24"/>
              </w:rPr>
            </w:pPr>
            <w:r w:rsidRPr="002114BB">
              <w:rPr>
                <w:rFonts w:ascii="Arial" w:hAnsi="Arial" w:cs="Arial"/>
                <w:b/>
                <w:sz w:val="24"/>
              </w:rPr>
              <w:t>Impact</w:t>
            </w:r>
          </w:p>
          <w:p w14:paraId="6D0BAB6A" w14:textId="77777777" w:rsidR="00A72241" w:rsidRPr="00C91639" w:rsidRDefault="00A72241" w:rsidP="00866289">
            <w:pPr>
              <w:rPr>
                <w:rFonts w:ascii="Arial" w:hAnsi="Arial" w:cs="Arial"/>
                <w:sz w:val="10"/>
              </w:rPr>
            </w:pPr>
          </w:p>
          <w:p w14:paraId="73BBFA84" w14:textId="77777777" w:rsidR="00A72241" w:rsidRDefault="00A72241" w:rsidP="00083FC5">
            <w:pPr>
              <w:numPr>
                <w:ilvl w:val="0"/>
                <w:numId w:val="2"/>
              </w:numPr>
              <w:tabs>
                <w:tab w:val="left" w:pos="567"/>
              </w:tabs>
              <w:ind w:left="360"/>
              <w:contextualSpacing/>
              <w:rPr>
                <w:rFonts w:ascii="Arial" w:eastAsia="Calibri" w:hAnsi="Arial" w:cs="Arial"/>
                <w:sz w:val="20"/>
                <w:szCs w:val="20"/>
              </w:rPr>
            </w:pPr>
            <w:r w:rsidRPr="00083FC5">
              <w:rPr>
                <w:rFonts w:ascii="Arial" w:eastAsia="Calibri" w:hAnsi="Arial" w:cs="Arial"/>
                <w:sz w:val="20"/>
                <w:szCs w:val="20"/>
              </w:rPr>
              <w:t>Sec</w:t>
            </w:r>
            <w:r>
              <w:rPr>
                <w:rFonts w:ascii="Arial" w:eastAsia="Calibri" w:hAnsi="Arial" w:cs="Arial"/>
                <w:sz w:val="20"/>
                <w:szCs w:val="20"/>
              </w:rPr>
              <w:t xml:space="preserve">ured £90,000 of funding to </w:t>
            </w:r>
            <w:r w:rsidRPr="00083FC5">
              <w:rPr>
                <w:rFonts w:ascii="Arial" w:eastAsia="Calibri" w:hAnsi="Arial" w:cs="Arial"/>
                <w:sz w:val="20"/>
                <w:szCs w:val="20"/>
              </w:rPr>
              <w:t>support community outreach work</w:t>
            </w:r>
            <w:r>
              <w:rPr>
                <w:rFonts w:ascii="Arial" w:eastAsia="Calibri" w:hAnsi="Arial" w:cs="Arial"/>
                <w:sz w:val="20"/>
                <w:szCs w:val="20"/>
              </w:rPr>
              <w:t xml:space="preserve"> from the club</w:t>
            </w:r>
          </w:p>
          <w:p w14:paraId="0D868148" w14:textId="77777777" w:rsidR="00A72241" w:rsidRDefault="00A72241" w:rsidP="00217446">
            <w:pPr>
              <w:tabs>
                <w:tab w:val="left" w:pos="567"/>
              </w:tabs>
              <w:ind w:left="360"/>
              <w:contextualSpacing/>
              <w:rPr>
                <w:rFonts w:ascii="Arial" w:eastAsia="Calibri" w:hAnsi="Arial" w:cs="Arial"/>
                <w:sz w:val="20"/>
                <w:szCs w:val="20"/>
              </w:rPr>
            </w:pPr>
          </w:p>
          <w:p w14:paraId="7C1A6D36" w14:textId="77777777" w:rsidR="00A72241" w:rsidRDefault="00A72241" w:rsidP="00083FC5">
            <w:pPr>
              <w:numPr>
                <w:ilvl w:val="0"/>
                <w:numId w:val="2"/>
              </w:numPr>
              <w:tabs>
                <w:tab w:val="left" w:pos="567"/>
              </w:tabs>
              <w:ind w:left="360"/>
              <w:contextualSpacing/>
              <w:rPr>
                <w:rFonts w:ascii="Arial" w:eastAsia="Calibri" w:hAnsi="Arial" w:cs="Arial"/>
                <w:sz w:val="20"/>
                <w:szCs w:val="20"/>
              </w:rPr>
            </w:pPr>
            <w:r>
              <w:rPr>
                <w:rFonts w:ascii="Arial" w:eastAsia="Calibri" w:hAnsi="Arial" w:cs="Arial"/>
                <w:sz w:val="20"/>
                <w:szCs w:val="20"/>
              </w:rPr>
              <w:t>Created a new full-time Outreach Coach post</w:t>
            </w:r>
          </w:p>
          <w:p w14:paraId="1CDCAA74" w14:textId="77777777" w:rsidR="00A72241" w:rsidRPr="00083FC5" w:rsidRDefault="00A72241" w:rsidP="00083FC5">
            <w:pPr>
              <w:tabs>
                <w:tab w:val="left" w:pos="567"/>
              </w:tabs>
              <w:ind w:left="360"/>
              <w:contextualSpacing/>
              <w:rPr>
                <w:rFonts w:ascii="Arial" w:eastAsia="Calibri" w:hAnsi="Arial" w:cs="Arial"/>
                <w:sz w:val="20"/>
                <w:szCs w:val="20"/>
              </w:rPr>
            </w:pPr>
          </w:p>
          <w:p w14:paraId="5883E51A" w14:textId="77777777" w:rsidR="00A72241" w:rsidRDefault="00A72241" w:rsidP="00174AB1">
            <w:pPr>
              <w:numPr>
                <w:ilvl w:val="0"/>
                <w:numId w:val="2"/>
              </w:numPr>
              <w:tabs>
                <w:tab w:val="left" w:pos="567"/>
              </w:tabs>
              <w:ind w:left="360"/>
              <w:contextualSpacing/>
              <w:rPr>
                <w:rFonts w:ascii="Arial" w:eastAsia="Calibri" w:hAnsi="Arial" w:cs="Arial"/>
                <w:sz w:val="20"/>
                <w:szCs w:val="20"/>
              </w:rPr>
            </w:pPr>
            <w:r w:rsidRPr="00174AB1">
              <w:rPr>
                <w:rFonts w:ascii="Arial" w:eastAsia="Calibri" w:hAnsi="Arial" w:cs="Arial"/>
                <w:sz w:val="20"/>
                <w:szCs w:val="20"/>
              </w:rPr>
              <w:t>Deliver</w:t>
            </w:r>
            <w:r>
              <w:rPr>
                <w:rFonts w:ascii="Arial" w:eastAsia="Calibri" w:hAnsi="Arial" w:cs="Arial"/>
                <w:sz w:val="20"/>
                <w:szCs w:val="20"/>
              </w:rPr>
              <w:t>ing</w:t>
            </w:r>
            <w:r w:rsidRPr="00174AB1">
              <w:rPr>
                <w:rFonts w:ascii="Arial" w:eastAsia="Calibri" w:hAnsi="Arial" w:cs="Arial"/>
                <w:sz w:val="20"/>
                <w:szCs w:val="20"/>
              </w:rPr>
              <w:t xml:space="preserve"> 500hrs of coaching support working in partnership with Cleveland Police and Redcar &amp; Cleveland Council Public Health</w:t>
            </w:r>
            <w:r>
              <w:rPr>
                <w:rFonts w:ascii="Arial" w:eastAsia="Calibri" w:hAnsi="Arial" w:cs="Arial"/>
                <w:sz w:val="20"/>
                <w:szCs w:val="20"/>
              </w:rPr>
              <w:t xml:space="preserve"> Team</w:t>
            </w:r>
          </w:p>
          <w:p w14:paraId="56F902CA" w14:textId="77777777" w:rsidR="00A72241" w:rsidRDefault="00A72241" w:rsidP="00083FC5">
            <w:pPr>
              <w:tabs>
                <w:tab w:val="left" w:pos="567"/>
              </w:tabs>
              <w:ind w:left="360"/>
              <w:contextualSpacing/>
              <w:rPr>
                <w:rFonts w:ascii="Arial" w:eastAsia="Calibri" w:hAnsi="Arial" w:cs="Arial"/>
                <w:sz w:val="20"/>
                <w:szCs w:val="20"/>
              </w:rPr>
            </w:pPr>
          </w:p>
          <w:p w14:paraId="29ECF240" w14:textId="77777777" w:rsidR="00A72241" w:rsidRPr="00174AB1" w:rsidRDefault="00A72241" w:rsidP="00174AB1">
            <w:pPr>
              <w:numPr>
                <w:ilvl w:val="0"/>
                <w:numId w:val="2"/>
              </w:numPr>
              <w:tabs>
                <w:tab w:val="left" w:pos="567"/>
              </w:tabs>
              <w:ind w:left="360"/>
              <w:contextualSpacing/>
              <w:rPr>
                <w:rFonts w:ascii="Arial" w:eastAsia="Calibri" w:hAnsi="Arial" w:cs="Arial"/>
                <w:sz w:val="20"/>
                <w:szCs w:val="20"/>
              </w:rPr>
            </w:pPr>
            <w:r>
              <w:rPr>
                <w:rFonts w:ascii="Arial" w:eastAsia="Calibri" w:hAnsi="Arial" w:cs="Arial"/>
                <w:sz w:val="20"/>
                <w:szCs w:val="20"/>
              </w:rPr>
              <w:t xml:space="preserve">Delivering </w:t>
            </w:r>
            <w:r w:rsidRPr="00174AB1">
              <w:rPr>
                <w:rFonts w:ascii="Arial" w:eastAsia="Calibri" w:hAnsi="Arial" w:cs="Arial"/>
                <w:sz w:val="20"/>
                <w:szCs w:val="20"/>
              </w:rPr>
              <w:t>mobile ring sessions in social</w:t>
            </w:r>
            <w:r>
              <w:rPr>
                <w:rFonts w:ascii="Arial" w:eastAsia="Calibri" w:hAnsi="Arial" w:cs="Arial"/>
                <w:sz w:val="20"/>
                <w:szCs w:val="20"/>
              </w:rPr>
              <w:t>ly disadvantaged communities wor</w:t>
            </w:r>
            <w:r w:rsidRPr="00174AB1">
              <w:rPr>
                <w:rFonts w:ascii="Arial" w:eastAsia="Calibri" w:hAnsi="Arial" w:cs="Arial"/>
                <w:sz w:val="20"/>
                <w:szCs w:val="20"/>
              </w:rPr>
              <w:t>king with Cleveland Fire Service</w:t>
            </w:r>
          </w:p>
          <w:p w14:paraId="02164630" w14:textId="77777777" w:rsidR="00A72241" w:rsidRPr="00174AB1" w:rsidRDefault="00A72241" w:rsidP="00174AB1">
            <w:pPr>
              <w:tabs>
                <w:tab w:val="left" w:pos="567"/>
              </w:tabs>
              <w:ind w:left="360"/>
              <w:contextualSpacing/>
              <w:rPr>
                <w:rFonts w:ascii="Arial" w:eastAsia="Calibri" w:hAnsi="Arial" w:cs="Arial"/>
                <w:sz w:val="20"/>
                <w:szCs w:val="20"/>
              </w:rPr>
            </w:pPr>
          </w:p>
          <w:p w14:paraId="2B8F571C" w14:textId="77777777" w:rsidR="00A72241" w:rsidRDefault="00A72241" w:rsidP="00174AB1">
            <w:pPr>
              <w:numPr>
                <w:ilvl w:val="0"/>
                <w:numId w:val="2"/>
              </w:numPr>
              <w:tabs>
                <w:tab w:val="left" w:pos="567"/>
              </w:tabs>
              <w:ind w:left="360"/>
              <w:contextualSpacing/>
              <w:rPr>
                <w:rFonts w:ascii="Arial" w:eastAsia="Calibri" w:hAnsi="Arial" w:cs="Arial"/>
                <w:sz w:val="20"/>
                <w:szCs w:val="20"/>
              </w:rPr>
            </w:pPr>
            <w:r>
              <w:rPr>
                <w:rFonts w:ascii="Arial" w:eastAsia="Calibri" w:hAnsi="Arial" w:cs="Arial"/>
                <w:sz w:val="20"/>
                <w:szCs w:val="20"/>
              </w:rPr>
              <w:t>Targeted</w:t>
            </w:r>
            <w:r w:rsidRPr="00174AB1">
              <w:rPr>
                <w:rFonts w:ascii="Arial" w:eastAsia="Calibri" w:hAnsi="Arial" w:cs="Arial"/>
                <w:sz w:val="20"/>
                <w:szCs w:val="20"/>
              </w:rPr>
              <w:t xml:space="preserve"> 500 young people over a 6 month period</w:t>
            </w:r>
          </w:p>
          <w:p w14:paraId="350DA571" w14:textId="77777777" w:rsidR="00A72241" w:rsidRDefault="00A72241" w:rsidP="00174AB1">
            <w:pPr>
              <w:pStyle w:val="ListParagraph"/>
              <w:ind w:left="360"/>
              <w:rPr>
                <w:rFonts w:ascii="Arial" w:eastAsia="Calibri" w:hAnsi="Arial" w:cs="Arial"/>
                <w:sz w:val="20"/>
                <w:szCs w:val="20"/>
              </w:rPr>
            </w:pPr>
          </w:p>
          <w:p w14:paraId="6790A97A" w14:textId="77777777" w:rsidR="00A72241" w:rsidRDefault="00A72241" w:rsidP="00174AB1">
            <w:pPr>
              <w:numPr>
                <w:ilvl w:val="0"/>
                <w:numId w:val="2"/>
              </w:numPr>
              <w:tabs>
                <w:tab w:val="left" w:pos="567"/>
              </w:tabs>
              <w:ind w:left="360"/>
              <w:contextualSpacing/>
              <w:rPr>
                <w:rFonts w:ascii="Arial" w:eastAsia="Calibri" w:hAnsi="Arial" w:cs="Arial"/>
                <w:sz w:val="20"/>
                <w:szCs w:val="20"/>
              </w:rPr>
            </w:pPr>
            <w:r w:rsidRPr="00174AB1">
              <w:rPr>
                <w:rFonts w:ascii="Arial" w:eastAsia="Calibri" w:hAnsi="Arial" w:cs="Arial"/>
                <w:sz w:val="20"/>
                <w:szCs w:val="20"/>
              </w:rPr>
              <w:t>50 subsidised 3 month membership passes to the boxing club for young people to continue their engagement with the club</w:t>
            </w:r>
          </w:p>
          <w:p w14:paraId="33C2ADD3" w14:textId="77777777" w:rsidR="00A72241" w:rsidRDefault="00A72241" w:rsidP="00174AB1">
            <w:pPr>
              <w:pStyle w:val="ListParagraph"/>
              <w:ind w:left="360"/>
              <w:rPr>
                <w:rFonts w:ascii="Arial" w:eastAsia="Calibri" w:hAnsi="Arial" w:cs="Arial"/>
                <w:sz w:val="20"/>
                <w:szCs w:val="20"/>
              </w:rPr>
            </w:pPr>
          </w:p>
          <w:p w14:paraId="4E933ED5" w14:textId="77777777" w:rsidR="00A72241" w:rsidRDefault="00A72241" w:rsidP="00174AB1">
            <w:pPr>
              <w:numPr>
                <w:ilvl w:val="0"/>
                <w:numId w:val="2"/>
              </w:numPr>
              <w:tabs>
                <w:tab w:val="left" w:pos="567"/>
              </w:tabs>
              <w:ind w:left="360"/>
              <w:contextualSpacing/>
              <w:rPr>
                <w:rFonts w:ascii="Arial" w:eastAsia="Calibri" w:hAnsi="Arial" w:cs="Arial"/>
                <w:sz w:val="20"/>
                <w:szCs w:val="20"/>
              </w:rPr>
            </w:pPr>
            <w:r>
              <w:rPr>
                <w:rFonts w:ascii="Arial" w:eastAsia="Calibri" w:hAnsi="Arial" w:cs="Arial"/>
                <w:sz w:val="20"/>
                <w:szCs w:val="20"/>
              </w:rPr>
              <w:t xml:space="preserve">35 </w:t>
            </w:r>
            <w:r w:rsidRPr="00174AB1">
              <w:rPr>
                <w:rFonts w:ascii="Arial" w:eastAsia="Calibri" w:hAnsi="Arial" w:cs="Arial"/>
                <w:sz w:val="20"/>
                <w:szCs w:val="20"/>
              </w:rPr>
              <w:t>people</w:t>
            </w:r>
            <w:r>
              <w:rPr>
                <w:rFonts w:ascii="Arial" w:eastAsia="Calibri" w:hAnsi="Arial" w:cs="Arial"/>
                <w:sz w:val="20"/>
                <w:szCs w:val="20"/>
              </w:rPr>
              <w:t xml:space="preserve"> signposted</w:t>
            </w:r>
            <w:r w:rsidRPr="00174AB1">
              <w:rPr>
                <w:rFonts w:ascii="Arial" w:eastAsia="Calibri" w:hAnsi="Arial" w:cs="Arial"/>
                <w:sz w:val="20"/>
                <w:szCs w:val="20"/>
              </w:rPr>
              <w:t xml:space="preserve"> to volunteering and skills development opportunities</w:t>
            </w:r>
          </w:p>
          <w:p w14:paraId="01DE60A7" w14:textId="77777777" w:rsidR="00A72241" w:rsidRDefault="00A72241" w:rsidP="00174AB1">
            <w:pPr>
              <w:pStyle w:val="ListParagraph"/>
              <w:ind w:left="360"/>
              <w:rPr>
                <w:rFonts w:ascii="Arial" w:eastAsia="Calibri" w:hAnsi="Arial" w:cs="Arial"/>
                <w:sz w:val="20"/>
                <w:szCs w:val="20"/>
              </w:rPr>
            </w:pPr>
          </w:p>
          <w:p w14:paraId="4B2E9007" w14:textId="77777777" w:rsidR="00A72241" w:rsidRDefault="00A72241" w:rsidP="00174AB1">
            <w:pPr>
              <w:numPr>
                <w:ilvl w:val="0"/>
                <w:numId w:val="2"/>
              </w:numPr>
              <w:tabs>
                <w:tab w:val="left" w:pos="567"/>
              </w:tabs>
              <w:ind w:left="360"/>
              <w:contextualSpacing/>
              <w:rPr>
                <w:rFonts w:ascii="Arial" w:eastAsia="Calibri" w:hAnsi="Arial" w:cs="Arial"/>
                <w:sz w:val="20"/>
                <w:szCs w:val="20"/>
              </w:rPr>
            </w:pPr>
            <w:r>
              <w:rPr>
                <w:rFonts w:ascii="Arial" w:eastAsia="Calibri" w:hAnsi="Arial" w:cs="Arial"/>
                <w:sz w:val="20"/>
                <w:szCs w:val="20"/>
              </w:rPr>
              <w:t xml:space="preserve">10 </w:t>
            </w:r>
            <w:r w:rsidRPr="00174AB1">
              <w:rPr>
                <w:rFonts w:ascii="Arial" w:eastAsia="Calibri" w:hAnsi="Arial" w:cs="Arial"/>
                <w:sz w:val="20"/>
                <w:szCs w:val="20"/>
              </w:rPr>
              <w:t>people gain</w:t>
            </w:r>
            <w:r>
              <w:rPr>
                <w:rFonts w:ascii="Arial" w:eastAsia="Calibri" w:hAnsi="Arial" w:cs="Arial"/>
                <w:sz w:val="20"/>
                <w:szCs w:val="20"/>
              </w:rPr>
              <w:t>ing</w:t>
            </w:r>
            <w:r w:rsidRPr="00174AB1">
              <w:rPr>
                <w:rFonts w:ascii="Arial" w:eastAsia="Calibri" w:hAnsi="Arial" w:cs="Arial"/>
                <w:sz w:val="20"/>
                <w:szCs w:val="20"/>
              </w:rPr>
              <w:t xml:space="preserve"> coaching qualifications</w:t>
            </w:r>
          </w:p>
          <w:p w14:paraId="54584093" w14:textId="77777777" w:rsidR="00A72241" w:rsidRDefault="00A72241" w:rsidP="00174AB1">
            <w:pPr>
              <w:pStyle w:val="ListParagraph"/>
              <w:ind w:left="360"/>
              <w:rPr>
                <w:rFonts w:ascii="Arial" w:eastAsia="Calibri" w:hAnsi="Arial" w:cs="Arial"/>
                <w:sz w:val="20"/>
                <w:szCs w:val="20"/>
              </w:rPr>
            </w:pPr>
          </w:p>
          <w:p w14:paraId="58B224B0" w14:textId="77777777" w:rsidR="00A72241" w:rsidRPr="00174AB1" w:rsidRDefault="00A72241" w:rsidP="00174AB1">
            <w:pPr>
              <w:numPr>
                <w:ilvl w:val="0"/>
                <w:numId w:val="2"/>
              </w:numPr>
              <w:tabs>
                <w:tab w:val="left" w:pos="567"/>
              </w:tabs>
              <w:ind w:left="360"/>
              <w:contextualSpacing/>
              <w:rPr>
                <w:rFonts w:ascii="Arial" w:eastAsia="Calibri" w:hAnsi="Arial" w:cs="Arial"/>
                <w:sz w:val="20"/>
                <w:szCs w:val="20"/>
              </w:rPr>
            </w:pPr>
            <w:r w:rsidRPr="00174AB1">
              <w:rPr>
                <w:rFonts w:ascii="Arial" w:eastAsia="Calibri" w:hAnsi="Arial" w:cs="Arial"/>
                <w:sz w:val="20"/>
                <w:szCs w:val="20"/>
              </w:rPr>
              <w:t>Produce</w:t>
            </w:r>
            <w:r>
              <w:rPr>
                <w:rFonts w:ascii="Arial" w:eastAsia="Calibri" w:hAnsi="Arial" w:cs="Arial"/>
                <w:sz w:val="20"/>
                <w:szCs w:val="20"/>
              </w:rPr>
              <w:t>d</w:t>
            </w:r>
            <w:r w:rsidRPr="00174AB1">
              <w:rPr>
                <w:rFonts w:ascii="Arial" w:eastAsia="Calibri" w:hAnsi="Arial" w:cs="Arial"/>
                <w:sz w:val="20"/>
                <w:szCs w:val="20"/>
              </w:rPr>
              <w:t xml:space="preserve"> a detailed evaluation of the project to support similar sport based interventions</w:t>
            </w:r>
          </w:p>
          <w:p w14:paraId="4536533F" w14:textId="77777777" w:rsidR="00A72241" w:rsidRDefault="00A72241" w:rsidP="00866289">
            <w:pPr>
              <w:rPr>
                <w:rFonts w:ascii="Arial" w:hAnsi="Arial" w:cs="Arial"/>
                <w:sz w:val="24"/>
              </w:rPr>
            </w:pPr>
          </w:p>
          <w:p w14:paraId="605FD10A" w14:textId="77777777" w:rsidR="00A72241" w:rsidRDefault="00A72241" w:rsidP="00866289">
            <w:pPr>
              <w:rPr>
                <w:rFonts w:ascii="Arial" w:hAnsi="Arial" w:cs="Arial"/>
                <w:sz w:val="24"/>
              </w:rPr>
            </w:pPr>
          </w:p>
          <w:p w14:paraId="56E36830" w14:textId="77777777" w:rsidR="00A72241" w:rsidRDefault="00A72241" w:rsidP="00866289">
            <w:pPr>
              <w:rPr>
                <w:rFonts w:ascii="Arial" w:hAnsi="Arial" w:cs="Arial"/>
                <w:sz w:val="24"/>
              </w:rPr>
            </w:pPr>
          </w:p>
          <w:p w14:paraId="7CC81749" w14:textId="5CC49EBA" w:rsidR="00A72241" w:rsidRPr="00DE169D" w:rsidRDefault="00A72241" w:rsidP="00866289">
            <w:pPr>
              <w:rPr>
                <w:rFonts w:ascii="Arial" w:hAnsi="Arial" w:cs="Arial"/>
                <w:b/>
                <w:sz w:val="24"/>
              </w:rPr>
            </w:pPr>
            <w:r w:rsidRPr="00DE169D">
              <w:rPr>
                <w:rFonts w:ascii="Arial" w:hAnsi="Arial" w:cs="Arial"/>
                <w:b/>
                <w:sz w:val="24"/>
              </w:rPr>
              <w:t>Tanya Gray</w:t>
            </w:r>
            <w:r>
              <w:rPr>
                <w:rFonts w:ascii="Arial" w:hAnsi="Arial" w:cs="Arial"/>
                <w:b/>
                <w:sz w:val="24"/>
              </w:rPr>
              <w:t>,</w:t>
            </w:r>
            <w:r w:rsidRPr="00DE169D">
              <w:rPr>
                <w:rFonts w:ascii="Arial" w:hAnsi="Arial" w:cs="Arial"/>
                <w:b/>
                <w:sz w:val="24"/>
              </w:rPr>
              <w:t xml:space="preserve"> Tees Valley Community Foundation</w:t>
            </w:r>
          </w:p>
          <w:p w14:paraId="2332491A" w14:textId="77777777" w:rsidR="00A72241" w:rsidRPr="00DE169D" w:rsidRDefault="00A72241" w:rsidP="00866289">
            <w:pPr>
              <w:rPr>
                <w:rFonts w:ascii="Arial" w:hAnsi="Arial" w:cs="Arial"/>
                <w:b/>
                <w:sz w:val="24"/>
              </w:rPr>
            </w:pPr>
          </w:p>
          <w:p w14:paraId="5B2B2E67" w14:textId="77777777" w:rsidR="00A72241" w:rsidRPr="002759A4" w:rsidRDefault="00A72241" w:rsidP="00866289">
            <w:pPr>
              <w:rPr>
                <w:rFonts w:ascii="Arial" w:hAnsi="Arial" w:cs="Arial"/>
                <w:i/>
              </w:rPr>
            </w:pPr>
            <w:r>
              <w:rPr>
                <w:rFonts w:ascii="Arial" w:hAnsi="Arial" w:cs="Arial"/>
                <w:sz w:val="24"/>
              </w:rPr>
              <w:t>‘</w:t>
            </w:r>
            <w:r w:rsidRPr="002759A4">
              <w:rPr>
                <w:rFonts w:ascii="Arial" w:hAnsi="Arial" w:cs="Arial"/>
                <w:i/>
              </w:rPr>
              <w:t>Helping community organisations to build capacity, generate new funding and become economically sustainable are our strengths and we have been delighted at the impact already made with the club’</w:t>
            </w:r>
          </w:p>
          <w:p w14:paraId="22A01BF5" w14:textId="77777777" w:rsidR="00A72241" w:rsidRDefault="00A72241" w:rsidP="00866289">
            <w:pPr>
              <w:rPr>
                <w:rFonts w:ascii="Arial" w:hAnsi="Arial" w:cs="Arial"/>
                <w:sz w:val="24"/>
              </w:rPr>
            </w:pPr>
          </w:p>
          <w:p w14:paraId="5C7E1DD1" w14:textId="7E0A3549" w:rsidR="00A72241" w:rsidRDefault="00A72241" w:rsidP="00866289">
            <w:pPr>
              <w:rPr>
                <w:rFonts w:ascii="Arial" w:hAnsi="Arial" w:cs="Arial"/>
                <w:b/>
                <w:sz w:val="24"/>
              </w:rPr>
            </w:pPr>
            <w:r>
              <w:rPr>
                <w:rFonts w:ascii="Arial" w:hAnsi="Arial" w:cs="Arial"/>
                <w:b/>
                <w:sz w:val="24"/>
              </w:rPr>
              <w:t>Matthew Williams,</w:t>
            </w:r>
            <w:r w:rsidRPr="00DE169D">
              <w:rPr>
                <w:rFonts w:ascii="Arial" w:hAnsi="Arial" w:cs="Arial"/>
                <w:b/>
                <w:sz w:val="24"/>
              </w:rPr>
              <w:t xml:space="preserve"> England</w:t>
            </w:r>
            <w:r>
              <w:rPr>
                <w:rFonts w:ascii="Arial" w:hAnsi="Arial" w:cs="Arial"/>
                <w:b/>
                <w:sz w:val="24"/>
              </w:rPr>
              <w:t xml:space="preserve"> Boxing</w:t>
            </w:r>
          </w:p>
          <w:p w14:paraId="6D4AC58C" w14:textId="77777777" w:rsidR="00A72241" w:rsidRDefault="00A72241" w:rsidP="00866289">
            <w:pPr>
              <w:rPr>
                <w:rFonts w:ascii="Arial" w:hAnsi="Arial" w:cs="Arial"/>
                <w:b/>
                <w:sz w:val="24"/>
              </w:rPr>
            </w:pPr>
          </w:p>
          <w:p w14:paraId="688977E7" w14:textId="77777777" w:rsidR="00A72241" w:rsidRPr="002759A4" w:rsidRDefault="00A72241" w:rsidP="00866289">
            <w:pPr>
              <w:rPr>
                <w:rFonts w:ascii="Arial" w:hAnsi="Arial" w:cs="Arial"/>
                <w:i/>
              </w:rPr>
            </w:pPr>
            <w:r w:rsidRPr="002759A4">
              <w:rPr>
                <w:rFonts w:ascii="Arial" w:hAnsi="Arial" w:cs="Arial"/>
                <w:b/>
              </w:rPr>
              <w:t>‘</w:t>
            </w:r>
            <w:r w:rsidRPr="002759A4">
              <w:rPr>
                <w:rFonts w:ascii="Arial" w:hAnsi="Arial" w:cs="Arial"/>
                <w:i/>
              </w:rPr>
              <w:t>The partners on the Steering Group bring so much knowledge, experience and insight. The club has always been very well respected, but this new partnership has added another dimension to their work’</w:t>
            </w:r>
          </w:p>
          <w:p w14:paraId="7CC9D66B" w14:textId="77777777" w:rsidR="00A72241" w:rsidRDefault="00A72241" w:rsidP="00866289">
            <w:pPr>
              <w:rPr>
                <w:rFonts w:ascii="Arial" w:hAnsi="Arial" w:cs="Arial"/>
                <w:sz w:val="24"/>
              </w:rPr>
            </w:pPr>
          </w:p>
          <w:p w14:paraId="6CD6054C" w14:textId="68AB2B0D" w:rsidR="00A72241" w:rsidRPr="00C524A9" w:rsidRDefault="00A72241" w:rsidP="00866289">
            <w:pPr>
              <w:rPr>
                <w:rFonts w:ascii="Arial" w:hAnsi="Arial" w:cs="Arial"/>
                <w:b/>
                <w:sz w:val="24"/>
              </w:rPr>
            </w:pPr>
            <w:r w:rsidRPr="00C524A9">
              <w:rPr>
                <w:rFonts w:ascii="Arial" w:hAnsi="Arial" w:cs="Arial"/>
                <w:b/>
                <w:sz w:val="24"/>
              </w:rPr>
              <w:t>Stephen Mussett</w:t>
            </w:r>
            <w:r>
              <w:rPr>
                <w:rFonts w:ascii="Arial" w:hAnsi="Arial" w:cs="Arial"/>
                <w:b/>
                <w:sz w:val="24"/>
              </w:rPr>
              <w:t>,</w:t>
            </w:r>
            <w:r w:rsidRPr="00C524A9">
              <w:rPr>
                <w:rFonts w:ascii="Arial" w:hAnsi="Arial" w:cs="Arial"/>
                <w:b/>
                <w:sz w:val="24"/>
              </w:rPr>
              <w:t xml:space="preserve"> Redcar &amp; Cleveland Public Health</w:t>
            </w:r>
          </w:p>
          <w:p w14:paraId="699629A5" w14:textId="77777777" w:rsidR="00A72241" w:rsidRDefault="00A72241" w:rsidP="00866289">
            <w:pPr>
              <w:rPr>
                <w:rFonts w:ascii="Arial" w:hAnsi="Arial" w:cs="Arial"/>
                <w:sz w:val="24"/>
              </w:rPr>
            </w:pPr>
          </w:p>
          <w:p w14:paraId="69FBB237" w14:textId="45497470" w:rsidR="00A72241" w:rsidRDefault="00A72241" w:rsidP="00866289">
            <w:pPr>
              <w:rPr>
                <w:rFonts w:ascii="Arial" w:hAnsi="Arial" w:cs="Arial"/>
                <w:sz w:val="24"/>
              </w:rPr>
            </w:pPr>
            <w:r w:rsidRPr="00C524A9">
              <w:rPr>
                <w:rFonts w:ascii="Arial" w:hAnsi="Arial" w:cs="Arial"/>
                <w:i/>
                <w:sz w:val="24"/>
              </w:rPr>
              <w:t>‘</w:t>
            </w:r>
            <w:r w:rsidRPr="002759A4">
              <w:rPr>
                <w:rFonts w:ascii="Arial" w:hAnsi="Arial" w:cs="Arial"/>
                <w:i/>
              </w:rPr>
              <w:t>The Council has limited resources and we want to work with sports clubs to help support a number of public health initiatives. This project is a great example of what can be achieved by getting the right partners working together and we would be keen to replicate with other clubs’</w:t>
            </w:r>
          </w:p>
          <w:p w14:paraId="77F0E93B" w14:textId="77777777" w:rsidR="00A72241" w:rsidRDefault="00A72241" w:rsidP="00866289">
            <w:pPr>
              <w:rPr>
                <w:rFonts w:ascii="Arial" w:hAnsi="Arial" w:cs="Arial"/>
                <w:sz w:val="24"/>
              </w:rPr>
            </w:pPr>
          </w:p>
          <w:p w14:paraId="703062EF" w14:textId="47861B9A" w:rsidR="00A72241" w:rsidRDefault="00A72241" w:rsidP="00866289">
            <w:pPr>
              <w:rPr>
                <w:rFonts w:ascii="Arial" w:hAnsi="Arial" w:cs="Arial"/>
                <w:b/>
                <w:sz w:val="24"/>
              </w:rPr>
            </w:pPr>
            <w:r>
              <w:rPr>
                <w:rFonts w:ascii="Arial" w:hAnsi="Arial" w:cs="Arial"/>
                <w:b/>
                <w:sz w:val="24"/>
              </w:rPr>
              <w:t xml:space="preserve">Frankie Wales, </w:t>
            </w:r>
            <w:r w:rsidRPr="00DE169D">
              <w:rPr>
                <w:rFonts w:ascii="Arial" w:hAnsi="Arial" w:cs="Arial"/>
                <w:b/>
                <w:sz w:val="24"/>
              </w:rPr>
              <w:t>Redcar</w:t>
            </w:r>
            <w:r>
              <w:rPr>
                <w:rFonts w:ascii="Arial" w:hAnsi="Arial" w:cs="Arial"/>
                <w:b/>
                <w:sz w:val="24"/>
              </w:rPr>
              <w:t xml:space="preserve"> Development Trust &amp;</w:t>
            </w:r>
            <w:r w:rsidRPr="00DE169D">
              <w:rPr>
                <w:rFonts w:ascii="Arial" w:hAnsi="Arial" w:cs="Arial"/>
                <w:b/>
                <w:sz w:val="24"/>
              </w:rPr>
              <w:t xml:space="preserve"> Boxing Club</w:t>
            </w:r>
          </w:p>
          <w:p w14:paraId="0B505740" w14:textId="77777777" w:rsidR="00A72241" w:rsidRDefault="00A72241" w:rsidP="00866289">
            <w:pPr>
              <w:rPr>
                <w:rFonts w:ascii="Arial" w:hAnsi="Arial" w:cs="Arial"/>
                <w:b/>
                <w:sz w:val="24"/>
              </w:rPr>
            </w:pPr>
          </w:p>
          <w:p w14:paraId="242FDF6F" w14:textId="77777777" w:rsidR="00A72241" w:rsidRPr="002759A4" w:rsidRDefault="00A72241" w:rsidP="00C52C44">
            <w:pPr>
              <w:rPr>
                <w:rFonts w:ascii="Arial" w:hAnsi="Arial" w:cs="Arial"/>
                <w:i/>
              </w:rPr>
            </w:pPr>
            <w:r>
              <w:rPr>
                <w:rFonts w:ascii="Arial" w:hAnsi="Arial" w:cs="Arial"/>
                <w:i/>
                <w:sz w:val="24"/>
                <w:szCs w:val="24"/>
              </w:rPr>
              <w:t>‘</w:t>
            </w:r>
            <w:r w:rsidRPr="002759A4">
              <w:rPr>
                <w:rFonts w:ascii="Arial" w:hAnsi="Arial" w:cs="Arial"/>
                <w:i/>
              </w:rPr>
              <w:t>We were really pleased to initially win the Sportivate project award and this has given the club the encouragement to expand our work further as we feel that we have a great resource that should be accessible to everyone in the Redcar &amp; Cleveland area’</w:t>
            </w:r>
          </w:p>
          <w:p w14:paraId="5A2DDD88" w14:textId="77777777" w:rsidR="00A72241" w:rsidRDefault="00A72241" w:rsidP="00C52C44">
            <w:pPr>
              <w:rPr>
                <w:rFonts w:ascii="Arial" w:hAnsi="Arial" w:cs="Arial"/>
                <w:sz w:val="24"/>
              </w:rPr>
            </w:pPr>
          </w:p>
          <w:p w14:paraId="6D20E76E" w14:textId="77777777" w:rsidR="00A72241" w:rsidRDefault="00A72241" w:rsidP="00C52C44">
            <w:pPr>
              <w:rPr>
                <w:rFonts w:ascii="Arial" w:hAnsi="Arial" w:cs="Arial"/>
                <w:b/>
                <w:sz w:val="24"/>
              </w:rPr>
            </w:pPr>
            <w:r w:rsidRPr="002759A4">
              <w:rPr>
                <w:rFonts w:ascii="Arial" w:hAnsi="Arial" w:cs="Arial"/>
                <w:b/>
                <w:sz w:val="24"/>
              </w:rPr>
              <w:t>Nicki Wiley- Former Steel Worker</w:t>
            </w:r>
          </w:p>
          <w:p w14:paraId="225B59AE" w14:textId="77777777" w:rsidR="00A72241" w:rsidRDefault="00A72241" w:rsidP="00C52C44">
            <w:pPr>
              <w:rPr>
                <w:rFonts w:ascii="Arial" w:hAnsi="Arial" w:cs="Arial"/>
                <w:b/>
                <w:sz w:val="24"/>
              </w:rPr>
            </w:pPr>
          </w:p>
          <w:p w14:paraId="5B9B6D1B" w14:textId="696FACAC" w:rsidR="00A72241" w:rsidRPr="00512340" w:rsidRDefault="00A72241" w:rsidP="00C52C44">
            <w:pPr>
              <w:rPr>
                <w:rFonts w:ascii="Arial" w:hAnsi="Arial" w:cs="Arial"/>
                <w:i/>
                <w:sz w:val="24"/>
              </w:rPr>
            </w:pPr>
            <w:r w:rsidRPr="00512340">
              <w:rPr>
                <w:rFonts w:ascii="Arial" w:hAnsi="Arial" w:cs="Arial"/>
                <w:i/>
                <w:sz w:val="24"/>
              </w:rPr>
              <w:t>‘The funding has provided me with a great opportunity to develop a new career and I am gaining valuable experience working in schools and encouraging people of all ages to be more active’</w:t>
            </w:r>
          </w:p>
        </w:tc>
        <w:tc>
          <w:tcPr>
            <w:tcW w:w="6946" w:type="dxa"/>
            <w:tcBorders>
              <w:top w:val="single" w:sz="4" w:space="0" w:color="auto"/>
            </w:tcBorders>
          </w:tcPr>
          <w:p w14:paraId="74B57F18" w14:textId="759AA31B" w:rsidR="00A72241" w:rsidRPr="00182992" w:rsidRDefault="00A72241" w:rsidP="007C1A59">
            <w:pPr>
              <w:tabs>
                <w:tab w:val="left" w:pos="567"/>
              </w:tabs>
              <w:rPr>
                <w:rFonts w:ascii="Arial" w:eastAsia="Calibri" w:hAnsi="Arial" w:cs="Arial"/>
                <w:sz w:val="20"/>
                <w:szCs w:val="20"/>
              </w:rPr>
            </w:pPr>
            <w:r w:rsidRPr="00182992">
              <w:rPr>
                <w:rFonts w:ascii="Arial" w:eastAsia="Calibri" w:hAnsi="Arial" w:cs="Arial"/>
                <w:sz w:val="20"/>
                <w:szCs w:val="20"/>
              </w:rPr>
              <w:t>We began working with Redcar Development Trust &amp; Boxing club in 2012. Boxing is a key strand of activity for the Development Trust offering opportunities for local people to improve boxing skills. There is a strong focus on reaching out to disengaged young people in some of the most disadvantaged communities in England.</w:t>
            </w:r>
          </w:p>
          <w:p w14:paraId="71D9B733" w14:textId="41111A34" w:rsidR="00A72241" w:rsidRPr="00182992" w:rsidRDefault="00A72241" w:rsidP="007C1A59">
            <w:pPr>
              <w:tabs>
                <w:tab w:val="left" w:pos="567"/>
              </w:tabs>
              <w:rPr>
                <w:rFonts w:ascii="Arial" w:eastAsia="Calibri" w:hAnsi="Arial" w:cs="Arial"/>
                <w:sz w:val="20"/>
                <w:szCs w:val="20"/>
              </w:rPr>
            </w:pPr>
          </w:p>
          <w:p w14:paraId="4856068E" w14:textId="0013C705" w:rsidR="00A72241" w:rsidRPr="00182992" w:rsidRDefault="00A72241" w:rsidP="007C1A59">
            <w:pPr>
              <w:tabs>
                <w:tab w:val="left" w:pos="567"/>
              </w:tabs>
              <w:rPr>
                <w:rFonts w:ascii="Arial" w:eastAsia="Calibri" w:hAnsi="Arial" w:cs="Arial"/>
                <w:sz w:val="20"/>
                <w:szCs w:val="20"/>
              </w:rPr>
            </w:pPr>
            <w:r w:rsidRPr="00182992">
              <w:rPr>
                <w:rFonts w:ascii="Arial" w:eastAsia="Calibri" w:hAnsi="Arial" w:cs="Arial"/>
                <w:sz w:val="20"/>
                <w:szCs w:val="20"/>
              </w:rPr>
              <w:t>The club developed a pilot project in partnership with Tees Valley Sport to improve their social &amp; community work and specifically deal with public nuisance issues identified by local police and using insight gained from local council services. Using Sportivate funding, they set up mobile boxing rings in 4 priority estates in Redcar on Friday evenings. Over a 4 week period, 40 young people took part in activity with almost 60% sub</w:t>
            </w:r>
            <w:bookmarkStart w:id="0" w:name="_GoBack"/>
            <w:bookmarkEnd w:id="0"/>
            <w:r w:rsidRPr="00182992">
              <w:rPr>
                <w:rFonts w:ascii="Arial" w:eastAsia="Calibri" w:hAnsi="Arial" w:cs="Arial"/>
                <w:sz w:val="20"/>
                <w:szCs w:val="20"/>
              </w:rPr>
              <w:t>sequently attending Sportivate ASBOx training sessions at the club. This initial pilot was a great success and was recognised through the club winning the 2015 North East regional Sportivate project of the year award.</w:t>
            </w:r>
          </w:p>
          <w:p w14:paraId="27464623" w14:textId="53ABF204" w:rsidR="00A72241" w:rsidRPr="00182992" w:rsidRDefault="00A72241" w:rsidP="007C1A59">
            <w:pPr>
              <w:tabs>
                <w:tab w:val="left" w:pos="567"/>
              </w:tabs>
              <w:rPr>
                <w:rFonts w:ascii="Arial" w:eastAsia="Calibri" w:hAnsi="Arial" w:cs="Arial"/>
                <w:sz w:val="20"/>
                <w:szCs w:val="20"/>
              </w:rPr>
            </w:pPr>
          </w:p>
          <w:p w14:paraId="7B4964C0" w14:textId="22F44756" w:rsidR="00A72241" w:rsidRPr="00182992" w:rsidRDefault="00A72241" w:rsidP="007C1A59">
            <w:pPr>
              <w:tabs>
                <w:tab w:val="left" w:pos="567"/>
              </w:tabs>
              <w:rPr>
                <w:rFonts w:ascii="Arial" w:eastAsia="Calibri" w:hAnsi="Arial" w:cs="Arial"/>
                <w:sz w:val="20"/>
                <w:szCs w:val="20"/>
              </w:rPr>
            </w:pPr>
            <w:r w:rsidRPr="00182992">
              <w:rPr>
                <w:rFonts w:ascii="Arial" w:eastAsia="Calibri" w:hAnsi="Arial" w:cs="Arial"/>
                <w:sz w:val="20"/>
                <w:szCs w:val="20"/>
              </w:rPr>
              <w:t>The club were determined to build on the success of the Sportivate project and help address high levels of inactivity &amp; obesity and very high levels of unemployment which are prevalent locally. They are fully committed to delivering local projects for the community which are located in areas of significant disadvantage</w:t>
            </w:r>
          </w:p>
          <w:p w14:paraId="579491C3" w14:textId="77777777" w:rsidR="00A72241" w:rsidRPr="007C1A59" w:rsidRDefault="00A72241" w:rsidP="007C1A59">
            <w:pPr>
              <w:tabs>
                <w:tab w:val="left" w:pos="567"/>
              </w:tabs>
              <w:rPr>
                <w:rFonts w:ascii="Arial" w:eastAsia="Calibri" w:hAnsi="Arial" w:cs="Arial"/>
                <w:sz w:val="20"/>
                <w:szCs w:val="20"/>
              </w:rPr>
            </w:pPr>
          </w:p>
          <w:p w14:paraId="027A1797" w14:textId="17FF1CED" w:rsidR="00A72241" w:rsidRPr="00900A8B" w:rsidRDefault="00A72241" w:rsidP="00174AB1">
            <w:pPr>
              <w:tabs>
                <w:tab w:val="left" w:pos="567"/>
              </w:tabs>
              <w:rPr>
                <w:rFonts w:ascii="Arial" w:eastAsia="Calibri" w:hAnsi="Arial" w:cs="Arial"/>
                <w:b/>
                <w:sz w:val="20"/>
                <w:szCs w:val="20"/>
              </w:rPr>
            </w:pPr>
            <w:r w:rsidRPr="00900A8B">
              <w:rPr>
                <w:rFonts w:ascii="Arial" w:eastAsia="Calibri" w:hAnsi="Arial" w:cs="Arial"/>
                <w:b/>
                <w:sz w:val="20"/>
                <w:szCs w:val="20"/>
              </w:rPr>
              <w:t>Social &amp; Community Development</w:t>
            </w:r>
          </w:p>
          <w:p w14:paraId="5711D832" w14:textId="4D48516C" w:rsidR="00A72241" w:rsidRDefault="00A72241" w:rsidP="00FA5B65">
            <w:pPr>
              <w:tabs>
                <w:tab w:val="left" w:pos="567"/>
              </w:tabs>
              <w:rPr>
                <w:rFonts w:ascii="Arial" w:eastAsia="Calibri" w:hAnsi="Arial" w:cs="Arial"/>
                <w:sz w:val="20"/>
                <w:szCs w:val="20"/>
              </w:rPr>
            </w:pPr>
            <w:r w:rsidRPr="007C1A59">
              <w:rPr>
                <w:rFonts w:ascii="Arial" w:eastAsia="Calibri" w:hAnsi="Arial" w:cs="Arial"/>
                <w:sz w:val="20"/>
                <w:szCs w:val="20"/>
              </w:rPr>
              <w:t>Sportivate has been the catalyst for the developm</w:t>
            </w:r>
            <w:r>
              <w:rPr>
                <w:rFonts w:ascii="Arial" w:eastAsia="Calibri" w:hAnsi="Arial" w:cs="Arial"/>
                <w:sz w:val="20"/>
                <w:szCs w:val="20"/>
              </w:rPr>
              <w:t>ent of a much wider and innovative</w:t>
            </w:r>
            <w:r w:rsidRPr="007C1A59">
              <w:rPr>
                <w:rFonts w:ascii="Arial" w:eastAsia="Calibri" w:hAnsi="Arial" w:cs="Arial"/>
                <w:sz w:val="20"/>
                <w:szCs w:val="20"/>
              </w:rPr>
              <w:t xml:space="preserve"> programme of outreach work involvin</w:t>
            </w:r>
            <w:r>
              <w:rPr>
                <w:rFonts w:ascii="Arial" w:eastAsia="Calibri" w:hAnsi="Arial" w:cs="Arial"/>
                <w:sz w:val="20"/>
                <w:szCs w:val="20"/>
              </w:rPr>
              <w:t>g a variety of partners targeting</w:t>
            </w:r>
            <w:r w:rsidRPr="007C1A59">
              <w:rPr>
                <w:rFonts w:ascii="Arial" w:eastAsia="Calibri" w:hAnsi="Arial" w:cs="Arial"/>
                <w:sz w:val="20"/>
                <w:szCs w:val="20"/>
              </w:rPr>
              <w:t xml:space="preserve"> all sections of the community</w:t>
            </w:r>
            <w:r>
              <w:rPr>
                <w:rFonts w:ascii="Arial" w:eastAsia="Calibri" w:hAnsi="Arial" w:cs="Arial"/>
                <w:sz w:val="20"/>
                <w:szCs w:val="20"/>
              </w:rPr>
              <w:t xml:space="preserve"> to engage</w:t>
            </w:r>
            <w:r w:rsidRPr="007C1A59">
              <w:rPr>
                <w:rFonts w:ascii="Arial" w:eastAsia="Calibri" w:hAnsi="Arial" w:cs="Arial"/>
                <w:sz w:val="20"/>
                <w:szCs w:val="20"/>
              </w:rPr>
              <w:t xml:space="preserve"> in sport and physical activity.</w:t>
            </w:r>
            <w:r>
              <w:rPr>
                <w:rFonts w:ascii="Arial" w:eastAsia="Calibri" w:hAnsi="Arial" w:cs="Arial"/>
                <w:sz w:val="20"/>
                <w:szCs w:val="20"/>
              </w:rPr>
              <w:t xml:space="preserve"> We have played a key role brokering new partnerships, generating resources and evaluating programme delivery.</w:t>
            </w:r>
            <w:r w:rsidRPr="007C1A59">
              <w:rPr>
                <w:rFonts w:ascii="Arial" w:eastAsia="Calibri" w:hAnsi="Arial" w:cs="Arial"/>
                <w:sz w:val="20"/>
                <w:szCs w:val="20"/>
              </w:rPr>
              <w:t xml:space="preserve"> The project has achieved a lot in a relatively short period, and clearly illustrates the impact that sport can make in</w:t>
            </w:r>
            <w:r>
              <w:rPr>
                <w:rFonts w:ascii="Arial" w:eastAsia="Calibri" w:hAnsi="Arial" w:cs="Arial"/>
                <w:sz w:val="20"/>
                <w:szCs w:val="20"/>
              </w:rPr>
              <w:t xml:space="preserve"> supporting physical &amp; mental wellbeing, individual development and social &amp; community development.</w:t>
            </w:r>
          </w:p>
          <w:p w14:paraId="4342ECA2" w14:textId="629FEBFD" w:rsidR="00A72241" w:rsidRDefault="00A72241" w:rsidP="00FA5B65">
            <w:pPr>
              <w:tabs>
                <w:tab w:val="left" w:pos="567"/>
              </w:tabs>
              <w:rPr>
                <w:rFonts w:ascii="Arial" w:eastAsia="Calibri" w:hAnsi="Arial" w:cs="Arial"/>
                <w:sz w:val="20"/>
                <w:szCs w:val="20"/>
              </w:rPr>
            </w:pPr>
            <w:r w:rsidRPr="007C1A59">
              <w:rPr>
                <w:rFonts w:ascii="Arial" w:eastAsia="Calibri" w:hAnsi="Arial" w:cs="Arial"/>
                <w:sz w:val="20"/>
                <w:szCs w:val="20"/>
              </w:rPr>
              <w:t xml:space="preserve"> </w:t>
            </w:r>
          </w:p>
          <w:p w14:paraId="73552084" w14:textId="7CE0475A" w:rsidR="00A72241" w:rsidRDefault="00A72241" w:rsidP="00174AB1">
            <w:pPr>
              <w:tabs>
                <w:tab w:val="left" w:pos="567"/>
              </w:tabs>
              <w:rPr>
                <w:rFonts w:ascii="Arial" w:eastAsia="Calibri" w:hAnsi="Arial" w:cs="Arial"/>
                <w:sz w:val="20"/>
                <w:szCs w:val="20"/>
              </w:rPr>
            </w:pPr>
            <w:r>
              <w:rPr>
                <w:rFonts w:ascii="Arial" w:eastAsia="Calibri" w:hAnsi="Arial" w:cs="Arial"/>
                <w:sz w:val="20"/>
                <w:szCs w:val="20"/>
              </w:rPr>
              <w:t xml:space="preserve">We have </w:t>
            </w:r>
            <w:r w:rsidRPr="00174AB1">
              <w:rPr>
                <w:rFonts w:ascii="Arial" w:eastAsia="Calibri" w:hAnsi="Arial" w:cs="Arial"/>
                <w:sz w:val="20"/>
                <w:szCs w:val="20"/>
              </w:rPr>
              <w:t>worked with Tees Vall</w:t>
            </w:r>
            <w:r>
              <w:rPr>
                <w:rFonts w:ascii="Arial" w:eastAsia="Calibri" w:hAnsi="Arial" w:cs="Arial"/>
                <w:sz w:val="20"/>
                <w:szCs w:val="20"/>
              </w:rPr>
              <w:t xml:space="preserve">ey Community Foundation, </w:t>
            </w:r>
            <w:r w:rsidRPr="00174AB1">
              <w:rPr>
                <w:rFonts w:ascii="Arial" w:eastAsia="Calibri" w:hAnsi="Arial" w:cs="Arial"/>
                <w:sz w:val="20"/>
                <w:szCs w:val="20"/>
              </w:rPr>
              <w:t>England</w:t>
            </w:r>
            <w:r>
              <w:rPr>
                <w:rFonts w:ascii="Arial" w:eastAsia="Calibri" w:hAnsi="Arial" w:cs="Arial"/>
                <w:sz w:val="20"/>
                <w:szCs w:val="20"/>
              </w:rPr>
              <w:t xml:space="preserve"> Boxing</w:t>
            </w:r>
            <w:r w:rsidRPr="00174AB1">
              <w:rPr>
                <w:rFonts w:ascii="Arial" w:eastAsia="Calibri" w:hAnsi="Arial" w:cs="Arial"/>
                <w:sz w:val="20"/>
                <w:szCs w:val="20"/>
              </w:rPr>
              <w:t xml:space="preserve"> and Redcar &amp; Cleveland Coun</w:t>
            </w:r>
            <w:r>
              <w:rPr>
                <w:rFonts w:ascii="Arial" w:eastAsia="Calibri" w:hAnsi="Arial" w:cs="Arial"/>
                <w:sz w:val="20"/>
                <w:szCs w:val="20"/>
              </w:rPr>
              <w:t>cil to develop targeted interventions</w:t>
            </w:r>
            <w:r w:rsidRPr="00174AB1">
              <w:rPr>
                <w:rFonts w:ascii="Arial" w:eastAsia="Calibri" w:hAnsi="Arial" w:cs="Arial"/>
                <w:sz w:val="20"/>
                <w:szCs w:val="20"/>
              </w:rPr>
              <w:t>. A Steering Group was established sharing insight &amp; knowledge and initially supported an application to the local Police Crime Commissioner</w:t>
            </w:r>
            <w:r>
              <w:rPr>
                <w:rFonts w:ascii="Arial" w:eastAsia="Calibri" w:hAnsi="Arial" w:cs="Arial"/>
                <w:sz w:val="20"/>
                <w:szCs w:val="20"/>
              </w:rPr>
              <w:t>. A grant of £10,000 was the starting point for other funding applications and has enabled</w:t>
            </w:r>
            <w:r w:rsidRPr="00174AB1">
              <w:rPr>
                <w:rFonts w:ascii="Arial" w:eastAsia="Calibri" w:hAnsi="Arial" w:cs="Arial"/>
                <w:sz w:val="20"/>
                <w:szCs w:val="20"/>
              </w:rPr>
              <w:t xml:space="preserve"> the club to build on Spor</w:t>
            </w:r>
            <w:r>
              <w:rPr>
                <w:rFonts w:ascii="Arial" w:eastAsia="Calibri" w:hAnsi="Arial" w:cs="Arial"/>
                <w:sz w:val="20"/>
                <w:szCs w:val="20"/>
              </w:rPr>
              <w:t>tivate, working with new partners to deliver projects at a local level tackling inactivity, targeting children &amp; young people, promoting volunteering and helping to support and sustain the existing membership base at the club.</w:t>
            </w:r>
          </w:p>
          <w:p w14:paraId="23CD5DBE" w14:textId="77777777" w:rsidR="00A72241" w:rsidRPr="00174AB1" w:rsidRDefault="00A72241" w:rsidP="00174AB1">
            <w:pPr>
              <w:tabs>
                <w:tab w:val="left" w:pos="567"/>
              </w:tabs>
              <w:rPr>
                <w:rFonts w:ascii="Arial" w:eastAsia="Calibri" w:hAnsi="Arial" w:cs="Arial"/>
                <w:sz w:val="20"/>
                <w:szCs w:val="20"/>
              </w:rPr>
            </w:pPr>
          </w:p>
          <w:p w14:paraId="18920A2F" w14:textId="77777777" w:rsidR="00A72241" w:rsidRDefault="00A72241" w:rsidP="00174AB1">
            <w:pPr>
              <w:tabs>
                <w:tab w:val="left" w:pos="567"/>
              </w:tabs>
              <w:rPr>
                <w:rFonts w:ascii="Arial" w:eastAsia="Calibri" w:hAnsi="Arial" w:cs="Arial"/>
                <w:sz w:val="20"/>
                <w:szCs w:val="20"/>
              </w:rPr>
            </w:pPr>
            <w:r>
              <w:rPr>
                <w:noProof/>
                <w:lang w:eastAsia="en-GB"/>
              </w:rPr>
              <w:drawing>
                <wp:inline distT="0" distB="0" distL="0" distR="0" wp14:anchorId="4A9D2A7C" wp14:editId="7FF583A3">
                  <wp:extent cx="4086225" cy="2228850"/>
                  <wp:effectExtent l="0" t="0" r="9525" b="0"/>
                  <wp:docPr id="1" name="Picture 1" descr="C:\Users\U0022766\AppData\Local\Microsoft\Windows\Temporary Internet Files\Content.Word\SP_REDCAR_BOWING_SPORTIVATE_03-Oct-16_MF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22766\AppData\Local\Microsoft\Windows\Temporary Internet Files\Content.Word\SP_REDCAR_BOWING_SPORTIVATE_03-Oct-16_MF_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inline>
              </w:drawing>
            </w:r>
          </w:p>
          <w:p w14:paraId="359D5D7B" w14:textId="77777777" w:rsidR="00A72241" w:rsidRPr="00182992" w:rsidRDefault="00A72241" w:rsidP="007C1A59">
            <w:pPr>
              <w:tabs>
                <w:tab w:val="left" w:pos="567"/>
              </w:tabs>
              <w:rPr>
                <w:rFonts w:ascii="Arial" w:eastAsia="Calibri" w:hAnsi="Arial" w:cs="Arial"/>
                <w:sz w:val="20"/>
                <w:szCs w:val="20"/>
              </w:rPr>
            </w:pPr>
            <w:r w:rsidRPr="00182992">
              <w:rPr>
                <w:rFonts w:ascii="Arial" w:eastAsia="Calibri" w:hAnsi="Arial" w:cs="Arial"/>
                <w:sz w:val="20"/>
                <w:szCs w:val="20"/>
              </w:rPr>
              <w:t>The club have been particularly keen to target local schools to engage more young people earlier and we have brokered new links with Primary Schools through Primary School Sport Premium work, working closely with Redcar &amp; Cleveland Council Public Health Team. The Tees Valley Active Schools project has been a key area of work, encouraging teachers, pupils and the wider school community to be more physically active. Redcar &amp; Cleveland has some of the highest childhood obesity levels in the country and the club are now working closely with the Steering Group using insight and local knowledge to target their resources to make the biggest impact.</w:t>
            </w:r>
          </w:p>
          <w:p w14:paraId="7117F832" w14:textId="77777777" w:rsidR="00A72241" w:rsidRDefault="00A72241" w:rsidP="007C1A59">
            <w:pPr>
              <w:tabs>
                <w:tab w:val="left" w:pos="567"/>
              </w:tabs>
              <w:rPr>
                <w:rFonts w:ascii="Arial" w:eastAsia="Calibri" w:hAnsi="Arial" w:cs="Arial"/>
                <w:sz w:val="24"/>
                <w:szCs w:val="24"/>
              </w:rPr>
            </w:pPr>
          </w:p>
          <w:p w14:paraId="3F997F10" w14:textId="77777777" w:rsidR="00A72241" w:rsidRDefault="00A72241" w:rsidP="007C1A59">
            <w:pPr>
              <w:tabs>
                <w:tab w:val="left" w:pos="567"/>
              </w:tabs>
              <w:rPr>
                <w:rFonts w:ascii="Arial" w:eastAsia="Calibri" w:hAnsi="Arial" w:cs="Arial"/>
                <w:sz w:val="24"/>
                <w:szCs w:val="24"/>
              </w:rPr>
            </w:pPr>
            <w:r>
              <w:rPr>
                <w:noProof/>
                <w:lang w:eastAsia="en-GB"/>
              </w:rPr>
              <w:drawing>
                <wp:inline distT="0" distB="0" distL="0" distR="0" wp14:anchorId="1591CC67" wp14:editId="0B27882E">
                  <wp:extent cx="4162425" cy="2533650"/>
                  <wp:effectExtent l="0" t="0" r="9525" b="0"/>
                  <wp:docPr id="3" name="Picture 3" descr="C:\Users\U0022766\AppData\Local\Microsoft\Windows\Temporary Internet Files\Content.Word\SP_REDCAR_BOWING_SPORTIVATE_03-Oct-16_MF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0022766\AppData\Local\Microsoft\Windows\Temporary Internet Files\Content.Word\SP_REDCAR_BOWING_SPORTIVATE_03-Oct-16_MF_0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2425" cy="2533650"/>
                          </a:xfrm>
                          <a:prstGeom prst="rect">
                            <a:avLst/>
                          </a:prstGeom>
                          <a:noFill/>
                          <a:ln>
                            <a:noFill/>
                          </a:ln>
                        </pic:spPr>
                      </pic:pic>
                    </a:graphicData>
                  </a:graphic>
                </wp:inline>
              </w:drawing>
            </w:r>
          </w:p>
          <w:p w14:paraId="7EAC6E0A" w14:textId="77777777" w:rsidR="00A72241" w:rsidRDefault="00A72241" w:rsidP="00174AB1">
            <w:pPr>
              <w:jc w:val="both"/>
              <w:rPr>
                <w:rFonts w:ascii="Arial" w:eastAsia="Calibri" w:hAnsi="Arial" w:cs="Arial"/>
                <w:b/>
                <w:sz w:val="20"/>
                <w:szCs w:val="20"/>
              </w:rPr>
            </w:pPr>
          </w:p>
          <w:p w14:paraId="38065EAF" w14:textId="77777777" w:rsidR="00A72241" w:rsidRPr="002C7DF9" w:rsidRDefault="00A72241" w:rsidP="00174AB1">
            <w:pPr>
              <w:jc w:val="both"/>
              <w:rPr>
                <w:rFonts w:ascii="Arial" w:eastAsia="Calibri" w:hAnsi="Arial" w:cs="Arial"/>
                <w:b/>
                <w:sz w:val="20"/>
                <w:szCs w:val="20"/>
              </w:rPr>
            </w:pPr>
            <w:r w:rsidRPr="002C7DF9">
              <w:rPr>
                <w:rFonts w:ascii="Arial" w:eastAsia="Calibri" w:hAnsi="Arial" w:cs="Arial"/>
                <w:b/>
                <w:sz w:val="20"/>
                <w:szCs w:val="20"/>
              </w:rPr>
              <w:t>Individual Development and Mental Wellbeing</w:t>
            </w:r>
          </w:p>
          <w:p w14:paraId="676B2C86" w14:textId="77777777" w:rsidR="00A72241" w:rsidRPr="00174AB1" w:rsidRDefault="00A72241" w:rsidP="00174AB1">
            <w:pPr>
              <w:jc w:val="both"/>
              <w:rPr>
                <w:rFonts w:ascii="Arial" w:eastAsia="Calibri" w:hAnsi="Arial" w:cs="Arial"/>
              </w:rPr>
            </w:pPr>
          </w:p>
          <w:p w14:paraId="1597FF6D" w14:textId="003A6420" w:rsidR="00A72241" w:rsidRPr="00182992" w:rsidRDefault="00A72241" w:rsidP="00174AB1">
            <w:pPr>
              <w:jc w:val="both"/>
              <w:rPr>
                <w:rFonts w:ascii="Arial" w:eastAsia="Calibri" w:hAnsi="Arial" w:cs="Arial"/>
                <w:sz w:val="20"/>
                <w:szCs w:val="20"/>
              </w:rPr>
            </w:pPr>
            <w:r w:rsidRPr="00182992">
              <w:rPr>
                <w:rFonts w:ascii="Arial" w:eastAsia="Calibri" w:hAnsi="Arial" w:cs="Arial"/>
                <w:sz w:val="20"/>
                <w:szCs w:val="20"/>
              </w:rPr>
              <w:t>The club have successfully matched the Police Crime Commissioners funding with resources from the SSI Jobs Fund, set up following the closure of Redcar Steel works in 2015. The club is at the heart of the local community that has been severely affected by the Steel Plant closure and they are working with former steel workers to identify new business start-up schemes in sport and identify suitable volunteering and training opportunities to increase employability.</w:t>
            </w:r>
          </w:p>
          <w:p w14:paraId="032EBDE9" w14:textId="77777777" w:rsidR="00A72241" w:rsidRPr="00182992" w:rsidRDefault="00A72241" w:rsidP="00174AB1">
            <w:pPr>
              <w:jc w:val="both"/>
              <w:rPr>
                <w:rFonts w:ascii="Arial" w:eastAsia="Calibri" w:hAnsi="Arial" w:cs="Arial"/>
                <w:sz w:val="20"/>
                <w:szCs w:val="20"/>
              </w:rPr>
            </w:pPr>
          </w:p>
          <w:p w14:paraId="333847CC" w14:textId="5B1FC769" w:rsidR="00A72241" w:rsidRDefault="00A72241" w:rsidP="00174AB1">
            <w:pPr>
              <w:jc w:val="both"/>
              <w:rPr>
                <w:rFonts w:ascii="Arial" w:eastAsia="Calibri" w:hAnsi="Arial" w:cs="Arial"/>
                <w:sz w:val="20"/>
                <w:szCs w:val="20"/>
              </w:rPr>
            </w:pPr>
            <w:r w:rsidRPr="00182992">
              <w:rPr>
                <w:rFonts w:ascii="Arial" w:eastAsia="Calibri" w:hAnsi="Arial" w:cs="Arial"/>
                <w:sz w:val="20"/>
                <w:szCs w:val="20"/>
              </w:rPr>
              <w:t>The SSI Jobs Fund has provided resources to employ a former steel worker as an Outreach Coach at the club. The new coach has joined the Tees Valley Sport Coach Mentoring scheme where he receives support from an experienced local coach. Work includes partnering with MIND to support women who have mental health &amp; substance abuse problems and service veterans with specific physical and mental health rehabilitation needs which have been identified as priority areas by the local Public Health team. The club are working with both groups signposting clients to physical activity and volunteering programmes. This is another great example of their commitment to help improve the quality of life for residents in Redcar &amp; Cleveland</w:t>
            </w:r>
            <w:r w:rsidRPr="00174AB1">
              <w:rPr>
                <w:rFonts w:ascii="Arial" w:eastAsia="Calibri" w:hAnsi="Arial" w:cs="Arial"/>
                <w:sz w:val="20"/>
                <w:szCs w:val="20"/>
              </w:rPr>
              <w:t>.</w:t>
            </w:r>
          </w:p>
          <w:p w14:paraId="112720C6" w14:textId="77777777" w:rsidR="00A72241" w:rsidRDefault="00A72241" w:rsidP="00174AB1">
            <w:pPr>
              <w:jc w:val="both"/>
              <w:rPr>
                <w:rFonts w:ascii="Arial" w:eastAsia="Calibri" w:hAnsi="Arial" w:cs="Arial"/>
                <w:sz w:val="20"/>
                <w:szCs w:val="20"/>
              </w:rPr>
            </w:pPr>
            <w:r w:rsidRPr="00174AB1">
              <w:rPr>
                <w:rFonts w:ascii="Arial" w:eastAsia="Calibri" w:hAnsi="Arial" w:cs="Arial"/>
                <w:sz w:val="20"/>
                <w:szCs w:val="20"/>
              </w:rPr>
              <w:t xml:space="preserve"> </w:t>
            </w:r>
          </w:p>
          <w:p w14:paraId="2521173C" w14:textId="77777777" w:rsidR="00A72241" w:rsidRPr="002C7DF9" w:rsidRDefault="00A72241" w:rsidP="00767CFF">
            <w:pPr>
              <w:tabs>
                <w:tab w:val="left" w:pos="567"/>
              </w:tabs>
              <w:rPr>
                <w:rFonts w:ascii="Arial" w:eastAsia="Calibri" w:hAnsi="Arial" w:cs="Arial"/>
                <w:b/>
                <w:sz w:val="20"/>
                <w:szCs w:val="20"/>
              </w:rPr>
            </w:pPr>
            <w:r w:rsidRPr="002C7DF9">
              <w:rPr>
                <w:rFonts w:ascii="Arial" w:eastAsia="Calibri" w:hAnsi="Arial" w:cs="Arial"/>
                <w:b/>
                <w:sz w:val="20"/>
                <w:szCs w:val="20"/>
              </w:rPr>
              <w:t>Sustainability and next steps</w:t>
            </w:r>
          </w:p>
          <w:p w14:paraId="01852155" w14:textId="77777777" w:rsidR="00A72241" w:rsidRDefault="00A72241" w:rsidP="00767CFF">
            <w:pPr>
              <w:tabs>
                <w:tab w:val="left" w:pos="567"/>
              </w:tabs>
              <w:rPr>
                <w:rFonts w:ascii="Arial" w:eastAsia="Calibri" w:hAnsi="Arial" w:cs="Arial"/>
                <w:sz w:val="20"/>
                <w:szCs w:val="20"/>
              </w:rPr>
            </w:pPr>
          </w:p>
          <w:p w14:paraId="6B5C66C2" w14:textId="5E4E2A3D" w:rsidR="00A72241" w:rsidRPr="00182992" w:rsidRDefault="00A72241" w:rsidP="00767CFF">
            <w:pPr>
              <w:tabs>
                <w:tab w:val="left" w:pos="567"/>
              </w:tabs>
              <w:rPr>
                <w:rFonts w:ascii="Arial" w:eastAsia="Calibri" w:hAnsi="Arial" w:cs="Arial"/>
                <w:sz w:val="20"/>
                <w:szCs w:val="20"/>
              </w:rPr>
            </w:pPr>
            <w:r w:rsidRPr="00182992">
              <w:rPr>
                <w:rFonts w:ascii="Arial" w:eastAsia="Calibri" w:hAnsi="Arial" w:cs="Arial"/>
                <w:sz w:val="20"/>
                <w:szCs w:val="20"/>
              </w:rPr>
              <w:t>We have built up a strong working partnership with Tees Valley Community Foundation. The Foundation are now providing direct support to the club with a focus around sustainability, business development and building a robust evidence base through the evaluation of project work.</w:t>
            </w:r>
          </w:p>
          <w:p w14:paraId="52DF191D" w14:textId="77777777" w:rsidR="00A72241" w:rsidRDefault="00A72241" w:rsidP="00767CFF">
            <w:pPr>
              <w:tabs>
                <w:tab w:val="left" w:pos="567"/>
              </w:tabs>
              <w:rPr>
                <w:rFonts w:ascii="Arial" w:eastAsia="Calibri" w:hAnsi="Arial" w:cs="Arial"/>
                <w:sz w:val="20"/>
                <w:szCs w:val="20"/>
              </w:rPr>
            </w:pPr>
          </w:p>
          <w:p w14:paraId="53D33D7C" w14:textId="594B57F7" w:rsidR="00A72241" w:rsidRPr="0055192C" w:rsidRDefault="00A72241" w:rsidP="00182992">
            <w:pPr>
              <w:tabs>
                <w:tab w:val="left" w:pos="567"/>
              </w:tabs>
              <w:rPr>
                <w:rFonts w:ascii="Arial" w:eastAsia="Calibri" w:hAnsi="Arial" w:cs="Arial"/>
                <w:sz w:val="24"/>
                <w:szCs w:val="24"/>
              </w:rPr>
            </w:pPr>
            <w:r>
              <w:rPr>
                <w:rFonts w:ascii="Arial" w:eastAsia="Calibri" w:hAnsi="Arial" w:cs="Arial"/>
                <w:sz w:val="20"/>
                <w:szCs w:val="20"/>
              </w:rPr>
              <w:t>The business support work is specifically looking to further develop</w:t>
            </w:r>
            <w:r w:rsidRPr="00174AB1">
              <w:rPr>
                <w:rFonts w:ascii="Arial" w:eastAsia="Calibri" w:hAnsi="Arial" w:cs="Arial"/>
                <w:sz w:val="20"/>
                <w:szCs w:val="20"/>
              </w:rPr>
              <w:t xml:space="preserve"> links with</w:t>
            </w:r>
            <w:r>
              <w:rPr>
                <w:rFonts w:ascii="Arial" w:eastAsia="Calibri" w:hAnsi="Arial" w:cs="Arial"/>
                <w:sz w:val="20"/>
                <w:szCs w:val="20"/>
              </w:rPr>
              <w:t xml:space="preserve"> Cleveland Police &amp; Fire Service and expand</w:t>
            </w:r>
            <w:r w:rsidRPr="00174AB1">
              <w:rPr>
                <w:rFonts w:ascii="Arial" w:eastAsia="Calibri" w:hAnsi="Arial" w:cs="Arial"/>
                <w:sz w:val="20"/>
                <w:szCs w:val="20"/>
              </w:rPr>
              <w:t xml:space="preserve"> work with </w:t>
            </w:r>
            <w:r>
              <w:rPr>
                <w:rFonts w:ascii="Arial" w:eastAsia="Calibri" w:hAnsi="Arial" w:cs="Arial"/>
                <w:sz w:val="20"/>
                <w:szCs w:val="20"/>
              </w:rPr>
              <w:t>the youth justice system &amp;</w:t>
            </w:r>
            <w:r w:rsidRPr="00174AB1">
              <w:rPr>
                <w:rFonts w:ascii="Arial" w:eastAsia="Calibri" w:hAnsi="Arial" w:cs="Arial"/>
                <w:sz w:val="20"/>
                <w:szCs w:val="20"/>
              </w:rPr>
              <w:t xml:space="preserve"> probation services with a view </w:t>
            </w:r>
            <w:r>
              <w:rPr>
                <w:rFonts w:ascii="Arial" w:eastAsia="Calibri" w:hAnsi="Arial" w:cs="Arial"/>
                <w:sz w:val="20"/>
                <w:szCs w:val="20"/>
              </w:rPr>
              <w:t xml:space="preserve">to collaborative interventions </w:t>
            </w:r>
            <w:r w:rsidRPr="00174AB1">
              <w:rPr>
                <w:rFonts w:ascii="Arial" w:eastAsia="Calibri" w:hAnsi="Arial" w:cs="Arial"/>
                <w:sz w:val="20"/>
                <w:szCs w:val="20"/>
              </w:rPr>
              <w:t>in the future</w:t>
            </w:r>
            <w:r>
              <w:rPr>
                <w:rFonts w:ascii="Arial" w:eastAsia="Calibri" w:hAnsi="Arial" w:cs="Arial"/>
                <w:sz w:val="20"/>
                <w:szCs w:val="20"/>
              </w:rPr>
              <w:t xml:space="preserve">. Working with </w:t>
            </w:r>
            <w:r w:rsidRPr="00174AB1">
              <w:rPr>
                <w:rFonts w:ascii="Arial" w:eastAsia="Calibri" w:hAnsi="Arial" w:cs="Arial"/>
                <w:sz w:val="20"/>
                <w:szCs w:val="20"/>
              </w:rPr>
              <w:t>local hous</w:t>
            </w:r>
            <w:r>
              <w:rPr>
                <w:rFonts w:ascii="Arial" w:eastAsia="Calibri" w:hAnsi="Arial" w:cs="Arial"/>
                <w:sz w:val="20"/>
                <w:szCs w:val="20"/>
              </w:rPr>
              <w:t xml:space="preserve">ing associations and providing evidence of the </w:t>
            </w:r>
            <w:r w:rsidRPr="00174AB1">
              <w:rPr>
                <w:rFonts w:ascii="Arial" w:eastAsia="Calibri" w:hAnsi="Arial" w:cs="Arial"/>
                <w:sz w:val="20"/>
                <w:szCs w:val="20"/>
              </w:rPr>
              <w:t xml:space="preserve">value of sport in addressing issues such as estate based vandalism, hate </w:t>
            </w:r>
            <w:r>
              <w:rPr>
                <w:rFonts w:ascii="Arial" w:eastAsia="Calibri" w:hAnsi="Arial" w:cs="Arial"/>
                <w:sz w:val="20"/>
                <w:szCs w:val="20"/>
              </w:rPr>
              <w:t xml:space="preserve">crime </w:t>
            </w:r>
            <w:r w:rsidRPr="00174AB1">
              <w:rPr>
                <w:rFonts w:ascii="Arial" w:eastAsia="Calibri" w:hAnsi="Arial" w:cs="Arial"/>
                <w:sz w:val="20"/>
                <w:szCs w:val="20"/>
              </w:rPr>
              <w:t>and drug &amp; alcohol misuse</w:t>
            </w:r>
            <w:r>
              <w:rPr>
                <w:rFonts w:ascii="Arial" w:eastAsia="Calibri" w:hAnsi="Arial" w:cs="Arial"/>
                <w:sz w:val="20"/>
                <w:szCs w:val="20"/>
              </w:rPr>
              <w:t xml:space="preserve"> is another key area of work</w:t>
            </w:r>
            <w:r w:rsidRPr="00174AB1">
              <w:rPr>
                <w:rFonts w:ascii="Arial" w:eastAsia="Calibri" w:hAnsi="Arial" w:cs="Arial"/>
                <w:sz w:val="20"/>
                <w:szCs w:val="20"/>
              </w:rPr>
              <w:t>.</w:t>
            </w:r>
            <w:r>
              <w:rPr>
                <w:rFonts w:ascii="Arial" w:eastAsia="Calibri" w:hAnsi="Arial" w:cs="Arial"/>
                <w:sz w:val="20"/>
                <w:szCs w:val="20"/>
              </w:rPr>
              <w:t xml:space="preserve"> Based on the success of the partnership work to date, we are confident that we can identify a delivery model capable of creating a step change in engagement in sport and physical activity that we can use to promote locally &amp; nationally.</w:t>
            </w:r>
          </w:p>
        </w:tc>
      </w:tr>
    </w:tbl>
    <w:p w14:paraId="29D745B6" w14:textId="77777777" w:rsidR="00CE280D" w:rsidRPr="00C0772F" w:rsidRDefault="00CE280D" w:rsidP="00C0772F">
      <w:pPr>
        <w:tabs>
          <w:tab w:val="left" w:pos="1545"/>
        </w:tabs>
      </w:pPr>
    </w:p>
    <w:sectPr w:rsidR="00CE280D" w:rsidRPr="00C0772F" w:rsidSect="00A72241">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C1417" w14:textId="77777777" w:rsidR="0090437F" w:rsidRDefault="0090437F" w:rsidP="0090437F">
      <w:pPr>
        <w:spacing w:after="0" w:line="240" w:lineRule="auto"/>
      </w:pPr>
      <w:r>
        <w:separator/>
      </w:r>
    </w:p>
  </w:endnote>
  <w:endnote w:type="continuationSeparator" w:id="0">
    <w:p w14:paraId="65F127A6" w14:textId="77777777" w:rsidR="0090437F" w:rsidRDefault="0090437F" w:rsidP="009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D935D" w14:textId="77777777" w:rsidR="0090437F" w:rsidRDefault="0090437F" w:rsidP="0090437F">
      <w:pPr>
        <w:spacing w:after="0" w:line="240" w:lineRule="auto"/>
      </w:pPr>
      <w:r>
        <w:separator/>
      </w:r>
    </w:p>
  </w:footnote>
  <w:footnote w:type="continuationSeparator" w:id="0">
    <w:p w14:paraId="7776B715" w14:textId="77777777" w:rsidR="0090437F" w:rsidRDefault="0090437F" w:rsidP="009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4A9"/>
    <w:multiLevelType w:val="hybridMultilevel"/>
    <w:tmpl w:val="23EE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2499E"/>
    <w:multiLevelType w:val="hybridMultilevel"/>
    <w:tmpl w:val="04EC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73CFD"/>
    <w:multiLevelType w:val="hybridMultilevel"/>
    <w:tmpl w:val="E6BEAE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567" w:hanging="360"/>
      </w:pPr>
      <w:rPr>
        <w:rFonts w:ascii="Courier New" w:hAnsi="Courier New" w:cs="Courier New" w:hint="default"/>
      </w:rPr>
    </w:lvl>
    <w:lvl w:ilvl="2" w:tplc="08090005" w:tentative="1">
      <w:start w:val="1"/>
      <w:numFmt w:val="bullet"/>
      <w:lvlText w:val=""/>
      <w:lvlJc w:val="left"/>
      <w:pPr>
        <w:ind w:left="1287" w:hanging="360"/>
      </w:pPr>
      <w:rPr>
        <w:rFonts w:ascii="Wingdings" w:hAnsi="Wingdings" w:hint="default"/>
      </w:rPr>
    </w:lvl>
    <w:lvl w:ilvl="3" w:tplc="08090001" w:tentative="1">
      <w:start w:val="1"/>
      <w:numFmt w:val="bullet"/>
      <w:lvlText w:val=""/>
      <w:lvlJc w:val="left"/>
      <w:pPr>
        <w:ind w:left="2007" w:hanging="360"/>
      </w:pPr>
      <w:rPr>
        <w:rFonts w:ascii="Symbol" w:hAnsi="Symbol" w:hint="default"/>
      </w:rPr>
    </w:lvl>
    <w:lvl w:ilvl="4" w:tplc="08090003" w:tentative="1">
      <w:start w:val="1"/>
      <w:numFmt w:val="bullet"/>
      <w:lvlText w:val="o"/>
      <w:lvlJc w:val="left"/>
      <w:pPr>
        <w:ind w:left="2727" w:hanging="360"/>
      </w:pPr>
      <w:rPr>
        <w:rFonts w:ascii="Courier New" w:hAnsi="Courier New" w:cs="Courier New" w:hint="default"/>
      </w:rPr>
    </w:lvl>
    <w:lvl w:ilvl="5" w:tplc="08090005" w:tentative="1">
      <w:start w:val="1"/>
      <w:numFmt w:val="bullet"/>
      <w:lvlText w:val=""/>
      <w:lvlJc w:val="left"/>
      <w:pPr>
        <w:ind w:left="3447" w:hanging="360"/>
      </w:pPr>
      <w:rPr>
        <w:rFonts w:ascii="Wingdings" w:hAnsi="Wingdings" w:hint="default"/>
      </w:rPr>
    </w:lvl>
    <w:lvl w:ilvl="6" w:tplc="08090001" w:tentative="1">
      <w:start w:val="1"/>
      <w:numFmt w:val="bullet"/>
      <w:lvlText w:val=""/>
      <w:lvlJc w:val="left"/>
      <w:pPr>
        <w:ind w:left="4167" w:hanging="360"/>
      </w:pPr>
      <w:rPr>
        <w:rFonts w:ascii="Symbol" w:hAnsi="Symbol" w:hint="default"/>
      </w:rPr>
    </w:lvl>
    <w:lvl w:ilvl="7" w:tplc="08090003" w:tentative="1">
      <w:start w:val="1"/>
      <w:numFmt w:val="bullet"/>
      <w:lvlText w:val="o"/>
      <w:lvlJc w:val="left"/>
      <w:pPr>
        <w:ind w:left="4887" w:hanging="360"/>
      </w:pPr>
      <w:rPr>
        <w:rFonts w:ascii="Courier New" w:hAnsi="Courier New" w:cs="Courier New" w:hint="default"/>
      </w:rPr>
    </w:lvl>
    <w:lvl w:ilvl="8" w:tplc="08090005" w:tentative="1">
      <w:start w:val="1"/>
      <w:numFmt w:val="bullet"/>
      <w:lvlText w:val=""/>
      <w:lvlJc w:val="left"/>
      <w:pPr>
        <w:ind w:left="560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2F"/>
    <w:rsid w:val="00000743"/>
    <w:rsid w:val="0000318E"/>
    <w:rsid w:val="00004BF0"/>
    <w:rsid w:val="000064DF"/>
    <w:rsid w:val="00062A91"/>
    <w:rsid w:val="00083FC5"/>
    <w:rsid w:val="000B3D29"/>
    <w:rsid w:val="000D6349"/>
    <w:rsid w:val="000E1A9A"/>
    <w:rsid w:val="000F10A9"/>
    <w:rsid w:val="001204B3"/>
    <w:rsid w:val="00132AE5"/>
    <w:rsid w:val="001445EA"/>
    <w:rsid w:val="00150075"/>
    <w:rsid w:val="00173376"/>
    <w:rsid w:val="00174AB1"/>
    <w:rsid w:val="00182992"/>
    <w:rsid w:val="0018332B"/>
    <w:rsid w:val="00185229"/>
    <w:rsid w:val="0019497B"/>
    <w:rsid w:val="00197FA7"/>
    <w:rsid w:val="00202982"/>
    <w:rsid w:val="00217446"/>
    <w:rsid w:val="00242ED0"/>
    <w:rsid w:val="002759A4"/>
    <w:rsid w:val="002B45B0"/>
    <w:rsid w:val="002C6736"/>
    <w:rsid w:val="002C7DF9"/>
    <w:rsid w:val="00331EFB"/>
    <w:rsid w:val="00387CF2"/>
    <w:rsid w:val="00415B65"/>
    <w:rsid w:val="004300DA"/>
    <w:rsid w:val="004A2B66"/>
    <w:rsid w:val="004D555D"/>
    <w:rsid w:val="004F4213"/>
    <w:rsid w:val="00512340"/>
    <w:rsid w:val="00534E81"/>
    <w:rsid w:val="0055192C"/>
    <w:rsid w:val="0056002C"/>
    <w:rsid w:val="00575FF4"/>
    <w:rsid w:val="005A78D9"/>
    <w:rsid w:val="006A6384"/>
    <w:rsid w:val="006B6B84"/>
    <w:rsid w:val="00767CFF"/>
    <w:rsid w:val="007C195B"/>
    <w:rsid w:val="007C1A59"/>
    <w:rsid w:val="00800FB1"/>
    <w:rsid w:val="008157CD"/>
    <w:rsid w:val="00820C68"/>
    <w:rsid w:val="00847615"/>
    <w:rsid w:val="00866289"/>
    <w:rsid w:val="008A5CAC"/>
    <w:rsid w:val="008B0D32"/>
    <w:rsid w:val="00900A8B"/>
    <w:rsid w:val="00902BB4"/>
    <w:rsid w:val="0090437F"/>
    <w:rsid w:val="00915CB5"/>
    <w:rsid w:val="0095330F"/>
    <w:rsid w:val="009873BB"/>
    <w:rsid w:val="009A1400"/>
    <w:rsid w:val="009B293C"/>
    <w:rsid w:val="009F5ACE"/>
    <w:rsid w:val="00A72241"/>
    <w:rsid w:val="00A7741E"/>
    <w:rsid w:val="00AC55B4"/>
    <w:rsid w:val="00B12D15"/>
    <w:rsid w:val="00B23390"/>
    <w:rsid w:val="00B364E9"/>
    <w:rsid w:val="00B70FBD"/>
    <w:rsid w:val="00BC26AD"/>
    <w:rsid w:val="00BC6C93"/>
    <w:rsid w:val="00BD6A15"/>
    <w:rsid w:val="00BE7995"/>
    <w:rsid w:val="00C0772F"/>
    <w:rsid w:val="00C23CD3"/>
    <w:rsid w:val="00C3510D"/>
    <w:rsid w:val="00C50B0F"/>
    <w:rsid w:val="00C524A9"/>
    <w:rsid w:val="00C52C44"/>
    <w:rsid w:val="00C72AA5"/>
    <w:rsid w:val="00C77C2C"/>
    <w:rsid w:val="00C91639"/>
    <w:rsid w:val="00CB3BD3"/>
    <w:rsid w:val="00CE280D"/>
    <w:rsid w:val="00D979B2"/>
    <w:rsid w:val="00DC5F99"/>
    <w:rsid w:val="00DE169D"/>
    <w:rsid w:val="00DE5224"/>
    <w:rsid w:val="00E12669"/>
    <w:rsid w:val="00E753D8"/>
    <w:rsid w:val="00E84819"/>
    <w:rsid w:val="00EE2200"/>
    <w:rsid w:val="00F12192"/>
    <w:rsid w:val="00F13E32"/>
    <w:rsid w:val="00F43EE0"/>
    <w:rsid w:val="00FA5B65"/>
    <w:rsid w:val="00FF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055"/>
  <w15:chartTrackingRefBased/>
  <w15:docId w15:val="{54EBD948-6D52-4259-8528-736D5A72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72F"/>
    <w:pPr>
      <w:ind w:left="720"/>
      <w:contextualSpacing/>
    </w:pPr>
  </w:style>
  <w:style w:type="character" w:styleId="Hyperlink">
    <w:name w:val="Hyperlink"/>
    <w:basedOn w:val="DefaultParagraphFont"/>
    <w:uiPriority w:val="99"/>
    <w:unhideWhenUsed/>
    <w:rsid w:val="00C0772F"/>
    <w:rPr>
      <w:color w:val="0563C1" w:themeColor="hyperlink"/>
      <w:u w:val="single"/>
    </w:rPr>
  </w:style>
  <w:style w:type="paragraph" w:styleId="BalloonText">
    <w:name w:val="Balloon Text"/>
    <w:basedOn w:val="Normal"/>
    <w:link w:val="BalloonTextChar"/>
    <w:uiPriority w:val="99"/>
    <w:semiHidden/>
    <w:unhideWhenUsed/>
    <w:rsid w:val="00AC5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B4"/>
    <w:rPr>
      <w:rFonts w:ascii="Segoe UI" w:hAnsi="Segoe UI" w:cs="Segoe UI"/>
      <w:sz w:val="18"/>
      <w:szCs w:val="18"/>
    </w:rPr>
  </w:style>
  <w:style w:type="paragraph" w:styleId="Header">
    <w:name w:val="header"/>
    <w:basedOn w:val="Normal"/>
    <w:link w:val="HeaderChar"/>
    <w:uiPriority w:val="99"/>
    <w:unhideWhenUsed/>
    <w:rsid w:val="009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37F"/>
  </w:style>
  <w:style w:type="paragraph" w:styleId="Footer">
    <w:name w:val="footer"/>
    <w:basedOn w:val="Normal"/>
    <w:link w:val="FooterChar"/>
    <w:uiPriority w:val="99"/>
    <w:unhideWhenUsed/>
    <w:rsid w:val="009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37F"/>
  </w:style>
  <w:style w:type="character" w:styleId="CommentReference">
    <w:name w:val="annotation reference"/>
    <w:basedOn w:val="DefaultParagraphFont"/>
    <w:uiPriority w:val="99"/>
    <w:semiHidden/>
    <w:unhideWhenUsed/>
    <w:rsid w:val="0018332B"/>
    <w:rPr>
      <w:sz w:val="16"/>
      <w:szCs w:val="16"/>
    </w:rPr>
  </w:style>
  <w:style w:type="paragraph" w:styleId="CommentText">
    <w:name w:val="annotation text"/>
    <w:basedOn w:val="Normal"/>
    <w:link w:val="CommentTextChar"/>
    <w:uiPriority w:val="99"/>
    <w:semiHidden/>
    <w:unhideWhenUsed/>
    <w:rsid w:val="0018332B"/>
    <w:pPr>
      <w:spacing w:line="240" w:lineRule="auto"/>
    </w:pPr>
    <w:rPr>
      <w:sz w:val="20"/>
      <w:szCs w:val="20"/>
    </w:rPr>
  </w:style>
  <w:style w:type="character" w:customStyle="1" w:styleId="CommentTextChar">
    <w:name w:val="Comment Text Char"/>
    <w:basedOn w:val="DefaultParagraphFont"/>
    <w:link w:val="CommentText"/>
    <w:uiPriority w:val="99"/>
    <w:semiHidden/>
    <w:rsid w:val="0018332B"/>
    <w:rPr>
      <w:sz w:val="20"/>
      <w:szCs w:val="20"/>
    </w:rPr>
  </w:style>
  <w:style w:type="paragraph" w:styleId="CommentSubject">
    <w:name w:val="annotation subject"/>
    <w:basedOn w:val="CommentText"/>
    <w:next w:val="CommentText"/>
    <w:link w:val="CommentSubjectChar"/>
    <w:uiPriority w:val="99"/>
    <w:semiHidden/>
    <w:unhideWhenUsed/>
    <w:rsid w:val="0018332B"/>
    <w:rPr>
      <w:b/>
      <w:bCs/>
    </w:rPr>
  </w:style>
  <w:style w:type="character" w:customStyle="1" w:styleId="CommentSubjectChar">
    <w:name w:val="Comment Subject Char"/>
    <w:basedOn w:val="CommentTextChar"/>
    <w:link w:val="CommentSubject"/>
    <w:uiPriority w:val="99"/>
    <w:semiHidden/>
    <w:rsid w:val="00183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hLv1l1_Nx6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A980AAF277894C83C03B1CF992D551" ma:contentTypeVersion="3" ma:contentTypeDescription="Create a new document." ma:contentTypeScope="" ma:versionID="ed109df5da274c008051046bb6075e3a">
  <xsd:schema xmlns:xsd="http://www.w3.org/2001/XMLSchema" xmlns:xs="http://www.w3.org/2001/XMLSchema" xmlns:p="http://schemas.microsoft.com/office/2006/metadata/properties" xmlns:ns2="b4919b5f-97fa-4ea4-b205-39675f5019dd" targetNamespace="http://schemas.microsoft.com/office/2006/metadata/properties" ma:root="true" ma:fieldsID="bc10692d75687505a4b3e6e4ac69544e" ns2:_="">
    <xsd:import namespace="b4919b5f-97fa-4ea4-b205-39675f5019d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9b5f-97fa-4ea4-b205-39675f50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FE920-46C4-4A0C-9429-D42A8316349A}">
  <ds:schemaRefs>
    <ds:schemaRef ds:uri="http://schemas.openxmlformats.org/officeDocument/2006/bibliography"/>
  </ds:schemaRefs>
</ds:datastoreItem>
</file>

<file path=customXml/itemProps2.xml><?xml version="1.0" encoding="utf-8"?>
<ds:datastoreItem xmlns:ds="http://schemas.openxmlformats.org/officeDocument/2006/customXml" ds:itemID="{DD25B040-8018-4508-8A91-DD342E6C5FA0}"/>
</file>

<file path=customXml/itemProps3.xml><?xml version="1.0" encoding="utf-8"?>
<ds:datastoreItem xmlns:ds="http://schemas.openxmlformats.org/officeDocument/2006/customXml" ds:itemID="{974C4E3A-5E13-41E0-985F-B64324ECBCFC}"/>
</file>

<file path=customXml/itemProps4.xml><?xml version="1.0" encoding="utf-8"?>
<ds:datastoreItem xmlns:ds="http://schemas.openxmlformats.org/officeDocument/2006/customXml" ds:itemID="{1F337888-6531-4D3F-83A6-5F6E906306BC}"/>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 Sarah</dc:creator>
  <cp:keywords/>
  <dc:description/>
  <cp:lastModifiedBy>Woods, Catherine</cp:lastModifiedBy>
  <cp:revision>2</cp:revision>
  <cp:lastPrinted>2017-01-12T09:11:00Z</cp:lastPrinted>
  <dcterms:created xsi:type="dcterms:W3CDTF">2017-01-12T16:23:00Z</dcterms:created>
  <dcterms:modified xsi:type="dcterms:W3CDTF">2017-01-12T16:23:00Z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0x01010084A980AAF277894C83C03B1CF992D551</vt:lpwstr>
  </property>
</Properties>
</file>